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D6" w:rsidRPr="005A5E1B" w:rsidRDefault="00C110D6" w:rsidP="00BD5122">
      <w:pPr>
        <w:spacing w:after="0" w:line="240" w:lineRule="auto"/>
        <w:jc w:val="center"/>
        <w:rPr>
          <w:rFonts w:ascii="Times New Roman" w:hAnsi="Times New Roman"/>
          <w:b/>
        </w:rPr>
      </w:pPr>
      <w:r w:rsidRPr="005A5E1B">
        <w:rPr>
          <w:rFonts w:ascii="Times New Roman" w:hAnsi="Times New Roman"/>
          <w:b/>
        </w:rPr>
        <w:t>ПРОЕК</w:t>
      </w:r>
      <w:r w:rsidR="00C91930">
        <w:rPr>
          <w:rFonts w:ascii="Times New Roman" w:hAnsi="Times New Roman"/>
          <w:b/>
        </w:rPr>
        <w:t>Т</w:t>
      </w:r>
    </w:p>
    <w:p w:rsidR="00C110D6" w:rsidRPr="005A5E1B" w:rsidRDefault="00C110D6" w:rsidP="00BD51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4B1C" w:rsidRPr="005A5E1B" w:rsidRDefault="0053575A" w:rsidP="00BD5122">
      <w:pPr>
        <w:spacing w:after="0" w:line="240" w:lineRule="auto"/>
        <w:jc w:val="center"/>
        <w:rPr>
          <w:rFonts w:ascii="Times New Roman" w:hAnsi="Times New Roman"/>
          <w:b/>
        </w:rPr>
      </w:pPr>
      <w:r w:rsidRPr="005A5E1B">
        <w:rPr>
          <w:rFonts w:ascii="Times New Roman" w:hAnsi="Times New Roman"/>
          <w:b/>
        </w:rPr>
        <w:t>С</w:t>
      </w:r>
      <w:r w:rsidR="009A4B1C" w:rsidRPr="005A5E1B">
        <w:rPr>
          <w:rFonts w:ascii="Times New Roman" w:hAnsi="Times New Roman"/>
          <w:b/>
        </w:rPr>
        <w:t xml:space="preserve">овета местного самоуправления сельского поселения Второй Лескен </w:t>
      </w:r>
      <w:proofErr w:type="spellStart"/>
      <w:r w:rsidR="009A4B1C" w:rsidRPr="005A5E1B">
        <w:rPr>
          <w:rFonts w:ascii="Times New Roman" w:hAnsi="Times New Roman"/>
          <w:b/>
        </w:rPr>
        <w:t>Лескенского</w:t>
      </w:r>
      <w:proofErr w:type="spellEnd"/>
      <w:r w:rsidR="009A4B1C" w:rsidRPr="005A5E1B">
        <w:rPr>
          <w:rFonts w:ascii="Times New Roman" w:hAnsi="Times New Roman"/>
          <w:b/>
        </w:rPr>
        <w:t xml:space="preserve"> муниципального района Кабардино-Балкарской Республики</w:t>
      </w:r>
    </w:p>
    <w:p w:rsidR="00BD5122" w:rsidRPr="005A5E1B" w:rsidRDefault="009A4B1C" w:rsidP="00BD5122">
      <w:pPr>
        <w:spacing w:after="0" w:line="240" w:lineRule="auto"/>
        <w:jc w:val="center"/>
        <w:rPr>
          <w:rFonts w:ascii="Times New Roman" w:hAnsi="Times New Roman"/>
          <w:b/>
        </w:rPr>
      </w:pPr>
      <w:r w:rsidRPr="005A5E1B">
        <w:rPr>
          <w:rFonts w:ascii="Times New Roman" w:hAnsi="Times New Roman"/>
          <w:b/>
        </w:rPr>
        <w:t xml:space="preserve"> </w:t>
      </w:r>
    </w:p>
    <w:p w:rsidR="00095C60" w:rsidRPr="005A5E1B" w:rsidRDefault="000E24A3" w:rsidP="00095C60">
      <w:pPr>
        <w:spacing w:after="0" w:line="240" w:lineRule="auto"/>
        <w:rPr>
          <w:rFonts w:ascii="Times New Roman" w:hAnsi="Times New Roman"/>
          <w:b/>
        </w:rPr>
      </w:pPr>
      <w:r w:rsidRPr="005A5E1B">
        <w:rPr>
          <w:rFonts w:ascii="Times New Roman" w:hAnsi="Times New Roman"/>
          <w:b/>
        </w:rPr>
        <w:t xml:space="preserve"> </w:t>
      </w:r>
    </w:p>
    <w:p w:rsidR="00095C60" w:rsidRPr="005A5E1B" w:rsidRDefault="00095C60" w:rsidP="000E24A3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«О бюджете сельского поселения Второй Лескен </w:t>
      </w:r>
      <w:proofErr w:type="spellStart"/>
      <w:r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Pr="005A5E1B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Кабарди</w:t>
      </w:r>
      <w:r w:rsidR="005522AE" w:rsidRPr="005A5E1B">
        <w:rPr>
          <w:rFonts w:ascii="Times New Roman" w:hAnsi="Times New Roman" w:cs="Times New Roman"/>
          <w:sz w:val="22"/>
          <w:szCs w:val="22"/>
        </w:rPr>
        <w:t xml:space="preserve">но-Балкарской </w:t>
      </w:r>
      <w:r w:rsidR="00682043" w:rsidRPr="005A5E1B">
        <w:rPr>
          <w:rFonts w:ascii="Times New Roman" w:hAnsi="Times New Roman" w:cs="Times New Roman"/>
          <w:sz w:val="22"/>
          <w:szCs w:val="22"/>
        </w:rPr>
        <w:t>Республики на 20</w:t>
      </w:r>
      <w:r w:rsidR="00C110D6" w:rsidRPr="005A5E1B">
        <w:rPr>
          <w:rFonts w:ascii="Times New Roman" w:hAnsi="Times New Roman" w:cs="Times New Roman"/>
          <w:sz w:val="22"/>
          <w:szCs w:val="22"/>
        </w:rPr>
        <w:t>21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 и</w:t>
      </w:r>
      <w:r w:rsidR="00B43997" w:rsidRPr="005A5E1B">
        <w:rPr>
          <w:rFonts w:ascii="Times New Roman" w:hAnsi="Times New Roman" w:cs="Times New Roman"/>
          <w:sz w:val="22"/>
          <w:szCs w:val="22"/>
        </w:rPr>
        <w:t xml:space="preserve"> на</w:t>
      </w:r>
      <w:r w:rsidRPr="005A5E1B">
        <w:rPr>
          <w:rFonts w:ascii="Times New Roman" w:hAnsi="Times New Roman" w:cs="Times New Roman"/>
          <w:sz w:val="22"/>
          <w:szCs w:val="22"/>
        </w:rPr>
        <w:t xml:space="preserve"> плановый период</w:t>
      </w:r>
    </w:p>
    <w:p w:rsidR="00095C60" w:rsidRPr="005A5E1B" w:rsidRDefault="00682043" w:rsidP="00095C6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202</w:t>
      </w:r>
      <w:r w:rsidR="00C110D6" w:rsidRPr="005A5E1B">
        <w:rPr>
          <w:rFonts w:ascii="Times New Roman" w:hAnsi="Times New Roman" w:cs="Times New Roman"/>
          <w:sz w:val="22"/>
          <w:szCs w:val="22"/>
        </w:rPr>
        <w:t>2</w:t>
      </w:r>
      <w:r w:rsidRPr="005A5E1B">
        <w:rPr>
          <w:rFonts w:ascii="Times New Roman" w:hAnsi="Times New Roman" w:cs="Times New Roman"/>
          <w:sz w:val="22"/>
          <w:szCs w:val="22"/>
        </w:rPr>
        <w:t xml:space="preserve"> и 202</w:t>
      </w:r>
      <w:r w:rsidR="00C110D6" w:rsidRPr="005A5E1B">
        <w:rPr>
          <w:rFonts w:ascii="Times New Roman" w:hAnsi="Times New Roman" w:cs="Times New Roman"/>
          <w:sz w:val="22"/>
          <w:szCs w:val="22"/>
        </w:rPr>
        <w:t>3</w:t>
      </w:r>
      <w:r w:rsidR="00095C60" w:rsidRPr="005A5E1B">
        <w:rPr>
          <w:rFonts w:ascii="Times New Roman" w:hAnsi="Times New Roman" w:cs="Times New Roman"/>
          <w:sz w:val="22"/>
          <w:szCs w:val="22"/>
        </w:rPr>
        <w:t>годов»</w:t>
      </w:r>
    </w:p>
    <w:p w:rsidR="00095C60" w:rsidRPr="005A5E1B" w:rsidRDefault="00095C60" w:rsidP="00095C6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95C60" w:rsidRPr="005A5E1B" w:rsidRDefault="00095C60" w:rsidP="00095C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Статья 1. Основные характеристики бюджета сельского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поселения  Второй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Лескен </w:t>
      </w:r>
      <w:proofErr w:type="spellStart"/>
      <w:r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Pr="005A5E1B">
        <w:rPr>
          <w:rFonts w:ascii="Times New Roman" w:hAnsi="Times New Roman" w:cs="Times New Roman"/>
          <w:sz w:val="22"/>
          <w:szCs w:val="22"/>
        </w:rPr>
        <w:t xml:space="preserve"> муниципального   района Кабарди</w:t>
      </w:r>
      <w:r w:rsidR="00682043" w:rsidRPr="005A5E1B">
        <w:rPr>
          <w:rFonts w:ascii="Times New Roman" w:hAnsi="Times New Roman" w:cs="Times New Roman"/>
          <w:sz w:val="22"/>
          <w:szCs w:val="22"/>
        </w:rPr>
        <w:t>но-Балкарской Республики на 20</w:t>
      </w:r>
      <w:r w:rsidR="00D56A63" w:rsidRPr="005A5E1B">
        <w:rPr>
          <w:rFonts w:ascii="Times New Roman" w:hAnsi="Times New Roman" w:cs="Times New Roman"/>
          <w:sz w:val="22"/>
          <w:szCs w:val="22"/>
        </w:rPr>
        <w:t>2</w:t>
      </w:r>
      <w:r w:rsidR="00C110D6" w:rsidRPr="005A5E1B">
        <w:rPr>
          <w:rFonts w:ascii="Times New Roman" w:hAnsi="Times New Roman" w:cs="Times New Roman"/>
          <w:sz w:val="22"/>
          <w:szCs w:val="22"/>
        </w:rPr>
        <w:t>1</w:t>
      </w:r>
      <w:r w:rsidR="005522AE" w:rsidRPr="005A5E1B">
        <w:rPr>
          <w:rFonts w:ascii="Times New Roman" w:hAnsi="Times New Roman" w:cs="Times New Roman"/>
          <w:sz w:val="22"/>
          <w:szCs w:val="22"/>
        </w:rPr>
        <w:t xml:space="preserve"> год и</w:t>
      </w:r>
      <w:r w:rsidR="00B43997" w:rsidRPr="005A5E1B">
        <w:rPr>
          <w:rFonts w:ascii="Times New Roman" w:hAnsi="Times New Roman" w:cs="Times New Roman"/>
          <w:sz w:val="22"/>
          <w:szCs w:val="22"/>
        </w:rPr>
        <w:t xml:space="preserve"> на </w:t>
      </w:r>
      <w:r w:rsidR="00682043" w:rsidRPr="005A5E1B">
        <w:rPr>
          <w:rFonts w:ascii="Times New Roman" w:hAnsi="Times New Roman" w:cs="Times New Roman"/>
          <w:sz w:val="22"/>
          <w:szCs w:val="22"/>
        </w:rPr>
        <w:t>плановый период 202</w:t>
      </w:r>
      <w:r w:rsidR="00C110D6" w:rsidRPr="005A5E1B">
        <w:rPr>
          <w:rFonts w:ascii="Times New Roman" w:hAnsi="Times New Roman" w:cs="Times New Roman"/>
          <w:sz w:val="22"/>
          <w:szCs w:val="22"/>
        </w:rPr>
        <w:t>2</w:t>
      </w:r>
      <w:r w:rsidR="00682043" w:rsidRPr="005A5E1B">
        <w:rPr>
          <w:rFonts w:ascii="Times New Roman" w:hAnsi="Times New Roman" w:cs="Times New Roman"/>
          <w:sz w:val="22"/>
          <w:szCs w:val="22"/>
        </w:rPr>
        <w:t xml:space="preserve"> и 202</w:t>
      </w:r>
      <w:r w:rsidR="00C110D6" w:rsidRPr="005A5E1B">
        <w:rPr>
          <w:rFonts w:ascii="Times New Roman" w:hAnsi="Times New Roman" w:cs="Times New Roman"/>
          <w:sz w:val="22"/>
          <w:szCs w:val="22"/>
        </w:rPr>
        <w:t>3</w:t>
      </w:r>
      <w:r w:rsidRPr="005A5E1B">
        <w:rPr>
          <w:rFonts w:ascii="Times New Roman" w:hAnsi="Times New Roman" w:cs="Times New Roman"/>
          <w:sz w:val="22"/>
          <w:szCs w:val="22"/>
        </w:rPr>
        <w:t xml:space="preserve">годов 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5E1B">
        <w:rPr>
          <w:rFonts w:ascii="Times New Roman" w:hAnsi="Times New Roman" w:cs="Times New Roman"/>
          <w:b w:val="0"/>
          <w:sz w:val="22"/>
          <w:szCs w:val="22"/>
        </w:rPr>
        <w:t>1.Утвердить основные характеристики</w:t>
      </w:r>
      <w:r w:rsidR="009A4B1C" w:rsidRPr="005A5E1B">
        <w:rPr>
          <w:rFonts w:ascii="Times New Roman" w:hAnsi="Times New Roman" w:cs="Times New Roman"/>
          <w:b w:val="0"/>
          <w:sz w:val="22"/>
          <w:szCs w:val="22"/>
        </w:rPr>
        <w:t xml:space="preserve"> местного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 xml:space="preserve"> бюджета сельского поселения Второй Лескен </w:t>
      </w:r>
      <w:proofErr w:type="spellStart"/>
      <w:r w:rsidRPr="005A5E1B"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 w:rsidRPr="005A5E1B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 района </w:t>
      </w:r>
      <w:r w:rsidR="009A4B1C" w:rsidRPr="005A5E1B">
        <w:rPr>
          <w:rFonts w:ascii="Times New Roman" w:hAnsi="Times New Roman" w:cs="Times New Roman"/>
          <w:b w:val="0"/>
          <w:sz w:val="22"/>
          <w:szCs w:val="22"/>
        </w:rPr>
        <w:t>на</w:t>
      </w:r>
      <w:r w:rsidR="00682043" w:rsidRPr="005A5E1B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C110D6" w:rsidRPr="005A5E1B">
        <w:rPr>
          <w:rFonts w:ascii="Times New Roman" w:hAnsi="Times New Roman" w:cs="Times New Roman"/>
          <w:b w:val="0"/>
          <w:sz w:val="22"/>
          <w:szCs w:val="22"/>
        </w:rPr>
        <w:t>2</w:t>
      </w:r>
      <w:r w:rsidR="00C91930">
        <w:rPr>
          <w:rFonts w:ascii="Times New Roman" w:hAnsi="Times New Roman" w:cs="Times New Roman"/>
          <w:b w:val="0"/>
          <w:sz w:val="22"/>
          <w:szCs w:val="22"/>
        </w:rPr>
        <w:t>1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>г</w:t>
      </w:r>
      <w:r w:rsidR="009A4B1C" w:rsidRPr="005A5E1B">
        <w:rPr>
          <w:rFonts w:ascii="Times New Roman" w:hAnsi="Times New Roman" w:cs="Times New Roman"/>
          <w:b w:val="0"/>
          <w:sz w:val="22"/>
          <w:szCs w:val="22"/>
        </w:rPr>
        <w:t xml:space="preserve"> с </w:t>
      </w:r>
      <w:proofErr w:type="gramStart"/>
      <w:r w:rsidR="009A4B1C" w:rsidRPr="005A5E1B">
        <w:rPr>
          <w:rFonts w:ascii="Times New Roman" w:hAnsi="Times New Roman" w:cs="Times New Roman"/>
          <w:b w:val="0"/>
          <w:sz w:val="22"/>
          <w:szCs w:val="22"/>
        </w:rPr>
        <w:t>учетом  уровня</w:t>
      </w:r>
      <w:proofErr w:type="gramEnd"/>
      <w:r w:rsidR="009A4B1C" w:rsidRPr="005A5E1B">
        <w:rPr>
          <w:rFonts w:ascii="Times New Roman" w:hAnsi="Times New Roman" w:cs="Times New Roman"/>
          <w:b w:val="0"/>
          <w:sz w:val="22"/>
          <w:szCs w:val="22"/>
        </w:rPr>
        <w:t xml:space="preserve"> инфляции, 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>не превыша</w:t>
      </w:r>
      <w:r w:rsidR="0093649C" w:rsidRPr="005A5E1B">
        <w:rPr>
          <w:rFonts w:ascii="Times New Roman" w:hAnsi="Times New Roman" w:cs="Times New Roman"/>
          <w:b w:val="0"/>
          <w:sz w:val="22"/>
          <w:szCs w:val="22"/>
        </w:rPr>
        <w:t xml:space="preserve">ющего </w:t>
      </w:r>
      <w:r w:rsidR="00D56A63" w:rsidRPr="005A5E1B">
        <w:rPr>
          <w:rFonts w:ascii="Times New Roman" w:hAnsi="Times New Roman" w:cs="Times New Roman"/>
          <w:b w:val="0"/>
          <w:sz w:val="22"/>
          <w:szCs w:val="22"/>
        </w:rPr>
        <w:t>3</w:t>
      </w:r>
      <w:r w:rsidR="000E24A3" w:rsidRPr="005A5E1B">
        <w:rPr>
          <w:rFonts w:ascii="Times New Roman" w:hAnsi="Times New Roman" w:cs="Times New Roman"/>
          <w:b w:val="0"/>
          <w:sz w:val="22"/>
          <w:szCs w:val="22"/>
        </w:rPr>
        <w:t>,</w:t>
      </w:r>
      <w:r w:rsidR="00B06077">
        <w:rPr>
          <w:rFonts w:ascii="Times New Roman" w:hAnsi="Times New Roman" w:cs="Times New Roman"/>
          <w:b w:val="0"/>
          <w:sz w:val="22"/>
          <w:szCs w:val="22"/>
        </w:rPr>
        <w:t>7</w:t>
      </w:r>
      <w:r w:rsidR="00AF6146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82043" w:rsidRPr="005A5E1B">
        <w:rPr>
          <w:rFonts w:ascii="Times New Roman" w:hAnsi="Times New Roman" w:cs="Times New Roman"/>
          <w:b w:val="0"/>
          <w:sz w:val="22"/>
          <w:szCs w:val="22"/>
        </w:rPr>
        <w:t>процента (декабрь 20</w:t>
      </w:r>
      <w:r w:rsidR="00D56A63" w:rsidRPr="005A5E1B">
        <w:rPr>
          <w:rFonts w:ascii="Times New Roman" w:hAnsi="Times New Roman" w:cs="Times New Roman"/>
          <w:b w:val="0"/>
          <w:sz w:val="22"/>
          <w:szCs w:val="22"/>
        </w:rPr>
        <w:t>2</w:t>
      </w:r>
      <w:r w:rsidR="00C110D6" w:rsidRPr="005A5E1B">
        <w:rPr>
          <w:rFonts w:ascii="Times New Roman" w:hAnsi="Times New Roman" w:cs="Times New Roman"/>
          <w:b w:val="0"/>
          <w:sz w:val="22"/>
          <w:szCs w:val="22"/>
        </w:rPr>
        <w:t>1</w:t>
      </w:r>
      <w:r w:rsidR="00D56A63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>года к декабр</w:t>
      </w:r>
      <w:r w:rsidR="00682043" w:rsidRPr="005A5E1B">
        <w:rPr>
          <w:rFonts w:ascii="Times New Roman" w:hAnsi="Times New Roman" w:cs="Times New Roman"/>
          <w:b w:val="0"/>
          <w:sz w:val="22"/>
          <w:szCs w:val="22"/>
        </w:rPr>
        <w:t>ю 20</w:t>
      </w:r>
      <w:r w:rsidR="00C110D6" w:rsidRPr="005A5E1B">
        <w:rPr>
          <w:rFonts w:ascii="Times New Roman" w:hAnsi="Times New Roman" w:cs="Times New Roman"/>
          <w:b w:val="0"/>
          <w:sz w:val="22"/>
          <w:szCs w:val="22"/>
        </w:rPr>
        <w:t>20</w:t>
      </w:r>
      <w:r w:rsidR="005522AE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>года)</w:t>
      </w:r>
    </w:p>
    <w:p w:rsidR="00B4133F" w:rsidRPr="005A5E1B" w:rsidRDefault="00B4133F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95C60" w:rsidRPr="005A5E1B" w:rsidRDefault="00095C60" w:rsidP="00B4133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прогнозируемый общий объем</w:t>
      </w:r>
      <w:r w:rsidR="0093649C" w:rsidRPr="005A5E1B">
        <w:rPr>
          <w:rFonts w:ascii="Times New Roman" w:hAnsi="Times New Roman" w:cs="Times New Roman"/>
          <w:sz w:val="22"/>
          <w:szCs w:val="22"/>
        </w:rPr>
        <w:t xml:space="preserve"> доходов местного бюджета </w:t>
      </w:r>
      <w:proofErr w:type="gramStart"/>
      <w:r w:rsidR="00C91930">
        <w:rPr>
          <w:rFonts w:ascii="Times New Roman" w:hAnsi="Times New Roman" w:cs="Times New Roman"/>
          <w:sz w:val="22"/>
          <w:szCs w:val="22"/>
        </w:rPr>
        <w:t xml:space="preserve">на </w:t>
      </w:r>
      <w:r w:rsidR="009A4B1C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3F4BDB">
        <w:rPr>
          <w:rFonts w:ascii="Times New Roman" w:hAnsi="Times New Roman" w:cs="Times New Roman"/>
          <w:sz w:val="22"/>
          <w:szCs w:val="22"/>
        </w:rPr>
        <w:t>2021</w:t>
      </w:r>
      <w:proofErr w:type="gramEnd"/>
      <w:r w:rsidR="003F4BDB">
        <w:rPr>
          <w:rFonts w:ascii="Times New Roman" w:hAnsi="Times New Roman" w:cs="Times New Roman"/>
          <w:sz w:val="22"/>
          <w:szCs w:val="22"/>
        </w:rPr>
        <w:t xml:space="preserve">г </w:t>
      </w:r>
      <w:r w:rsidR="00597184" w:rsidRPr="005A5E1B">
        <w:rPr>
          <w:rFonts w:ascii="Times New Roman" w:hAnsi="Times New Roman" w:cs="Times New Roman"/>
          <w:sz w:val="22"/>
          <w:szCs w:val="22"/>
        </w:rPr>
        <w:t xml:space="preserve">в сумме </w:t>
      </w:r>
      <w:r w:rsidR="00641581">
        <w:rPr>
          <w:rFonts w:ascii="Times New Roman" w:hAnsi="Times New Roman" w:cs="Times New Roman"/>
          <w:b/>
          <w:sz w:val="22"/>
          <w:szCs w:val="22"/>
        </w:rPr>
        <w:t>6 232 050</w:t>
      </w:r>
      <w:r w:rsidR="005522AE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0F76E7" w:rsidRPr="005A5E1B">
        <w:rPr>
          <w:rFonts w:ascii="Times New Roman" w:hAnsi="Times New Roman" w:cs="Times New Roman"/>
          <w:b/>
          <w:sz w:val="22"/>
          <w:szCs w:val="22"/>
        </w:rPr>
        <w:t>рубл</w:t>
      </w:r>
      <w:r w:rsidR="00D56A63" w:rsidRPr="005A5E1B">
        <w:rPr>
          <w:rFonts w:ascii="Times New Roman" w:hAnsi="Times New Roman" w:cs="Times New Roman"/>
          <w:b/>
          <w:sz w:val="22"/>
          <w:szCs w:val="22"/>
        </w:rPr>
        <w:t>ей</w:t>
      </w:r>
      <w:r w:rsidR="009A4B1C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2F7A">
        <w:rPr>
          <w:rFonts w:ascii="Times New Roman" w:hAnsi="Times New Roman" w:cs="Times New Roman"/>
          <w:b/>
          <w:sz w:val="22"/>
          <w:szCs w:val="22"/>
        </w:rPr>
        <w:t>30</w:t>
      </w:r>
      <w:r w:rsidR="005B0E06" w:rsidRPr="005A5E1B">
        <w:rPr>
          <w:rFonts w:ascii="Times New Roman" w:hAnsi="Times New Roman" w:cs="Times New Roman"/>
          <w:b/>
          <w:sz w:val="22"/>
          <w:szCs w:val="22"/>
        </w:rPr>
        <w:t xml:space="preserve"> копе</w:t>
      </w:r>
      <w:r w:rsidR="003F4BDB">
        <w:rPr>
          <w:rFonts w:ascii="Times New Roman" w:hAnsi="Times New Roman" w:cs="Times New Roman"/>
          <w:b/>
          <w:sz w:val="22"/>
          <w:szCs w:val="22"/>
        </w:rPr>
        <w:t>ек</w:t>
      </w:r>
      <w:r w:rsidR="009A4B1C" w:rsidRPr="005A5E1B">
        <w:rPr>
          <w:rFonts w:ascii="Times New Roman" w:hAnsi="Times New Roman" w:cs="Times New Roman"/>
          <w:sz w:val="22"/>
          <w:szCs w:val="22"/>
        </w:rPr>
        <w:t>,</w:t>
      </w:r>
      <w:r w:rsidRPr="005A5E1B">
        <w:rPr>
          <w:rFonts w:ascii="Times New Roman" w:hAnsi="Times New Roman" w:cs="Times New Roman"/>
          <w:sz w:val="22"/>
          <w:szCs w:val="22"/>
        </w:rPr>
        <w:t xml:space="preserve"> в том числе объе</w:t>
      </w:r>
      <w:r w:rsidR="0093649C" w:rsidRPr="005A5E1B">
        <w:rPr>
          <w:rFonts w:ascii="Times New Roman" w:hAnsi="Times New Roman" w:cs="Times New Roman"/>
          <w:sz w:val="22"/>
          <w:szCs w:val="22"/>
        </w:rPr>
        <w:t xml:space="preserve">м межбюджетных трансфертов </w:t>
      </w:r>
      <w:r w:rsidRPr="005A5E1B">
        <w:rPr>
          <w:rFonts w:ascii="Times New Roman" w:hAnsi="Times New Roman" w:cs="Times New Roman"/>
          <w:sz w:val="22"/>
          <w:szCs w:val="22"/>
        </w:rPr>
        <w:t xml:space="preserve">из республиканского бюджета Кабардино-Балкарской Республики в сумме </w:t>
      </w:r>
      <w:r w:rsidR="005A2F7A">
        <w:rPr>
          <w:rFonts w:ascii="Times New Roman" w:hAnsi="Times New Roman" w:cs="Times New Roman"/>
          <w:b/>
          <w:sz w:val="22"/>
          <w:szCs w:val="22"/>
        </w:rPr>
        <w:t>87 300</w:t>
      </w:r>
      <w:r w:rsidR="00A94E8B" w:rsidRPr="005A5E1B">
        <w:rPr>
          <w:rFonts w:ascii="Times New Roman" w:hAnsi="Times New Roman" w:cs="Times New Roman"/>
          <w:b/>
          <w:sz w:val="22"/>
          <w:szCs w:val="22"/>
        </w:rPr>
        <w:t xml:space="preserve"> рублей </w:t>
      </w:r>
      <w:r w:rsidR="000F76E7" w:rsidRPr="005A5E1B">
        <w:rPr>
          <w:rFonts w:ascii="Times New Roman" w:hAnsi="Times New Roman" w:cs="Times New Roman"/>
          <w:b/>
          <w:sz w:val="22"/>
          <w:szCs w:val="22"/>
        </w:rPr>
        <w:t>00</w:t>
      </w:r>
      <w:r w:rsidR="00B4133F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4E8B" w:rsidRPr="005A5E1B">
        <w:rPr>
          <w:rFonts w:ascii="Times New Roman" w:hAnsi="Times New Roman" w:cs="Times New Roman"/>
          <w:b/>
          <w:sz w:val="22"/>
          <w:szCs w:val="22"/>
        </w:rPr>
        <w:t>копеек</w:t>
      </w:r>
      <w:r w:rsidR="00B4133F" w:rsidRPr="005A5E1B">
        <w:rPr>
          <w:rFonts w:ascii="Times New Roman" w:hAnsi="Times New Roman" w:cs="Times New Roman"/>
          <w:sz w:val="22"/>
          <w:szCs w:val="22"/>
        </w:rPr>
        <w:t xml:space="preserve">, </w:t>
      </w:r>
      <w:r w:rsidRPr="005A5E1B">
        <w:rPr>
          <w:rFonts w:ascii="Times New Roman" w:hAnsi="Times New Roman" w:cs="Times New Roman"/>
          <w:sz w:val="22"/>
          <w:szCs w:val="22"/>
        </w:rPr>
        <w:t xml:space="preserve">из бюджета </w:t>
      </w:r>
      <w:proofErr w:type="spellStart"/>
      <w:r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Pr="005A5E1B">
        <w:rPr>
          <w:rFonts w:ascii="Times New Roman" w:hAnsi="Times New Roman" w:cs="Times New Roman"/>
          <w:sz w:val="22"/>
          <w:szCs w:val="22"/>
        </w:rPr>
        <w:t xml:space="preserve">  муниципального района </w:t>
      </w:r>
      <w:r w:rsidR="00B4133F" w:rsidRPr="005A5E1B">
        <w:rPr>
          <w:rFonts w:ascii="Times New Roman" w:hAnsi="Times New Roman" w:cs="Times New Roman"/>
          <w:sz w:val="22"/>
          <w:szCs w:val="22"/>
        </w:rPr>
        <w:t xml:space="preserve">Кабардино-Балкарской Республики </w:t>
      </w:r>
      <w:r w:rsidRPr="005A5E1B">
        <w:rPr>
          <w:rFonts w:ascii="Times New Roman" w:hAnsi="Times New Roman" w:cs="Times New Roman"/>
          <w:sz w:val="22"/>
          <w:szCs w:val="22"/>
        </w:rPr>
        <w:t xml:space="preserve">в сумме </w:t>
      </w:r>
      <w:r w:rsidR="005A2F7A">
        <w:rPr>
          <w:rFonts w:ascii="Times New Roman" w:hAnsi="Times New Roman" w:cs="Times New Roman"/>
          <w:b/>
          <w:sz w:val="22"/>
          <w:szCs w:val="22"/>
        </w:rPr>
        <w:t>3 5</w:t>
      </w:r>
      <w:r w:rsidR="00D56A63" w:rsidRPr="005A5E1B">
        <w:rPr>
          <w:rFonts w:ascii="Times New Roman" w:hAnsi="Times New Roman" w:cs="Times New Roman"/>
          <w:b/>
          <w:sz w:val="22"/>
          <w:szCs w:val="22"/>
        </w:rPr>
        <w:t>50 109</w:t>
      </w:r>
      <w:r w:rsidR="00B4133F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5E1B">
        <w:rPr>
          <w:rFonts w:ascii="Times New Roman" w:hAnsi="Times New Roman" w:cs="Times New Roman"/>
          <w:b/>
          <w:sz w:val="22"/>
          <w:szCs w:val="22"/>
        </w:rPr>
        <w:t>рублей</w:t>
      </w:r>
      <w:r w:rsidR="00B4133F" w:rsidRPr="005A5E1B">
        <w:rPr>
          <w:rFonts w:ascii="Times New Roman" w:hAnsi="Times New Roman" w:cs="Times New Roman"/>
          <w:b/>
          <w:sz w:val="22"/>
          <w:szCs w:val="22"/>
        </w:rPr>
        <w:t xml:space="preserve"> 00 копеек</w:t>
      </w:r>
      <w:r w:rsidR="00B4133F" w:rsidRPr="005A5E1B">
        <w:rPr>
          <w:rFonts w:ascii="Times New Roman" w:hAnsi="Times New Roman" w:cs="Times New Roman"/>
          <w:sz w:val="22"/>
          <w:szCs w:val="22"/>
        </w:rPr>
        <w:t>; субвенции и иных межбюджетных трансфертов в сумме</w:t>
      </w:r>
      <w:r w:rsidRPr="005A5E1B">
        <w:rPr>
          <w:rFonts w:ascii="Times New Roman" w:hAnsi="Times New Roman" w:cs="Times New Roman"/>
          <w:sz w:val="22"/>
          <w:szCs w:val="22"/>
        </w:rPr>
        <w:t xml:space="preserve">  </w:t>
      </w:r>
      <w:r w:rsidR="00641581">
        <w:rPr>
          <w:rFonts w:ascii="Times New Roman" w:hAnsi="Times New Roman" w:cs="Times New Roman"/>
          <w:b/>
          <w:sz w:val="22"/>
          <w:szCs w:val="22"/>
        </w:rPr>
        <w:t>271 6</w:t>
      </w:r>
      <w:r w:rsidR="00C110D6" w:rsidRPr="005A5E1B">
        <w:rPr>
          <w:rFonts w:ascii="Times New Roman" w:hAnsi="Times New Roman" w:cs="Times New Roman"/>
          <w:b/>
          <w:sz w:val="22"/>
          <w:szCs w:val="22"/>
        </w:rPr>
        <w:t>00</w:t>
      </w:r>
      <w:r w:rsidR="003B47F0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133F" w:rsidRPr="005A5E1B">
        <w:rPr>
          <w:rFonts w:ascii="Times New Roman" w:hAnsi="Times New Roman" w:cs="Times New Roman"/>
          <w:b/>
          <w:sz w:val="22"/>
          <w:szCs w:val="22"/>
        </w:rPr>
        <w:t>рублей</w:t>
      </w:r>
      <w:r w:rsidR="00D73275" w:rsidRPr="005A5E1B">
        <w:rPr>
          <w:rFonts w:ascii="Times New Roman" w:hAnsi="Times New Roman" w:cs="Times New Roman"/>
          <w:b/>
          <w:sz w:val="22"/>
          <w:szCs w:val="22"/>
        </w:rPr>
        <w:t xml:space="preserve"> 00 копеек</w:t>
      </w:r>
      <w:r w:rsidR="003F4BDB">
        <w:rPr>
          <w:rFonts w:ascii="Times New Roman" w:hAnsi="Times New Roman" w:cs="Times New Roman"/>
          <w:b/>
          <w:sz w:val="22"/>
          <w:szCs w:val="22"/>
        </w:rPr>
        <w:t>;</w:t>
      </w:r>
      <w:r w:rsidR="00B4133F" w:rsidRPr="005A5E1B">
        <w:rPr>
          <w:rFonts w:ascii="Times New Roman" w:hAnsi="Times New Roman" w:cs="Times New Roman"/>
          <w:sz w:val="22"/>
          <w:szCs w:val="22"/>
        </w:rPr>
        <w:t xml:space="preserve"> собственных доходов в сумме</w:t>
      </w:r>
      <w:r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582B40" w:rsidRPr="005A5E1B">
        <w:rPr>
          <w:rFonts w:ascii="Times New Roman" w:hAnsi="Times New Roman" w:cs="Times New Roman"/>
          <w:b/>
          <w:sz w:val="22"/>
          <w:szCs w:val="22"/>
        </w:rPr>
        <w:t>2</w:t>
      </w:r>
      <w:r w:rsidR="0033292E">
        <w:rPr>
          <w:rFonts w:ascii="Times New Roman" w:hAnsi="Times New Roman" w:cs="Times New Roman"/>
          <w:b/>
          <w:sz w:val="22"/>
          <w:szCs w:val="22"/>
        </w:rPr>
        <w:t> </w:t>
      </w:r>
      <w:r w:rsidR="005A2F7A">
        <w:rPr>
          <w:rFonts w:ascii="Times New Roman" w:hAnsi="Times New Roman" w:cs="Times New Roman"/>
          <w:b/>
          <w:sz w:val="22"/>
          <w:szCs w:val="22"/>
        </w:rPr>
        <w:t>32</w:t>
      </w:r>
      <w:r w:rsidR="0033292E"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="005A2F7A">
        <w:rPr>
          <w:rFonts w:ascii="Times New Roman" w:hAnsi="Times New Roman" w:cs="Times New Roman"/>
          <w:b/>
          <w:sz w:val="22"/>
          <w:szCs w:val="22"/>
        </w:rPr>
        <w:t>0</w:t>
      </w:r>
      <w:r w:rsidR="00582B40" w:rsidRPr="005A5E1B">
        <w:rPr>
          <w:rFonts w:ascii="Times New Roman" w:hAnsi="Times New Roman" w:cs="Times New Roman"/>
          <w:b/>
          <w:sz w:val="22"/>
          <w:szCs w:val="22"/>
        </w:rPr>
        <w:t>41 рубль</w:t>
      </w:r>
      <w:r w:rsidR="00B4133F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2F7A">
        <w:rPr>
          <w:rFonts w:ascii="Times New Roman" w:hAnsi="Times New Roman" w:cs="Times New Roman"/>
          <w:b/>
          <w:sz w:val="22"/>
          <w:szCs w:val="22"/>
        </w:rPr>
        <w:t>30</w:t>
      </w:r>
      <w:r w:rsidR="00B4133F" w:rsidRPr="005A5E1B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</w:p>
    <w:p w:rsidR="00B4133F" w:rsidRPr="005A5E1B" w:rsidRDefault="00B4133F" w:rsidP="00B4133F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B4133F" w:rsidP="00B4133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прогнозируемый</w:t>
      </w:r>
      <w:r w:rsidR="00095C60" w:rsidRPr="005A5E1B">
        <w:rPr>
          <w:rFonts w:ascii="Times New Roman" w:hAnsi="Times New Roman" w:cs="Times New Roman"/>
          <w:sz w:val="22"/>
          <w:szCs w:val="22"/>
        </w:rPr>
        <w:t xml:space="preserve"> общий объем расходов местного бюджета </w:t>
      </w:r>
      <w:r w:rsidR="00C91930">
        <w:rPr>
          <w:rFonts w:ascii="Times New Roman" w:hAnsi="Times New Roman" w:cs="Times New Roman"/>
          <w:sz w:val="22"/>
          <w:szCs w:val="22"/>
        </w:rPr>
        <w:t>на</w:t>
      </w:r>
      <w:r w:rsidR="003F4BDB">
        <w:rPr>
          <w:rFonts w:ascii="Times New Roman" w:hAnsi="Times New Roman" w:cs="Times New Roman"/>
          <w:sz w:val="22"/>
          <w:szCs w:val="22"/>
        </w:rPr>
        <w:t xml:space="preserve"> 2021г.</w:t>
      </w:r>
      <w:r w:rsidR="00095C60" w:rsidRPr="005A5E1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="00095C60" w:rsidRPr="005A5E1B">
        <w:rPr>
          <w:rFonts w:ascii="Times New Roman" w:hAnsi="Times New Roman" w:cs="Times New Roman"/>
          <w:sz w:val="22"/>
          <w:szCs w:val="22"/>
        </w:rPr>
        <w:t xml:space="preserve">сумме </w:t>
      </w:r>
      <w:r w:rsidR="005B0E06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1581">
        <w:rPr>
          <w:rFonts w:ascii="Times New Roman" w:hAnsi="Times New Roman" w:cs="Times New Roman"/>
          <w:b/>
          <w:sz w:val="22"/>
          <w:szCs w:val="22"/>
        </w:rPr>
        <w:t>6</w:t>
      </w:r>
      <w:proofErr w:type="gramEnd"/>
      <w:r w:rsidR="00641581">
        <w:rPr>
          <w:rFonts w:ascii="Times New Roman" w:hAnsi="Times New Roman" w:cs="Times New Roman"/>
          <w:b/>
          <w:sz w:val="22"/>
          <w:szCs w:val="22"/>
        </w:rPr>
        <w:t> 232 050</w:t>
      </w:r>
      <w:r w:rsidR="00641581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5B0E06" w:rsidRPr="005A5E1B">
        <w:rPr>
          <w:rFonts w:ascii="Times New Roman" w:hAnsi="Times New Roman" w:cs="Times New Roman"/>
          <w:b/>
          <w:sz w:val="22"/>
          <w:szCs w:val="22"/>
        </w:rPr>
        <w:t xml:space="preserve">рублей </w:t>
      </w:r>
      <w:r w:rsidR="00BA059E">
        <w:rPr>
          <w:rFonts w:ascii="Times New Roman" w:hAnsi="Times New Roman" w:cs="Times New Roman"/>
          <w:b/>
          <w:sz w:val="22"/>
          <w:szCs w:val="22"/>
        </w:rPr>
        <w:t>30</w:t>
      </w:r>
      <w:r w:rsidR="005B0E06" w:rsidRPr="005A5E1B">
        <w:rPr>
          <w:rFonts w:ascii="Times New Roman" w:hAnsi="Times New Roman" w:cs="Times New Roman"/>
          <w:b/>
          <w:sz w:val="22"/>
          <w:szCs w:val="22"/>
        </w:rPr>
        <w:t xml:space="preserve"> копе</w:t>
      </w:r>
      <w:r w:rsidR="003F4BDB">
        <w:rPr>
          <w:rFonts w:ascii="Times New Roman" w:hAnsi="Times New Roman" w:cs="Times New Roman"/>
          <w:b/>
          <w:sz w:val="22"/>
          <w:szCs w:val="22"/>
        </w:rPr>
        <w:t>ек</w:t>
      </w:r>
      <w:r w:rsidRPr="005A5E1B">
        <w:rPr>
          <w:rFonts w:ascii="Times New Roman" w:hAnsi="Times New Roman" w:cs="Times New Roman"/>
          <w:sz w:val="22"/>
          <w:szCs w:val="22"/>
        </w:rPr>
        <w:t>;</w:t>
      </w:r>
    </w:p>
    <w:p w:rsidR="004E3D21" w:rsidRPr="005A5E1B" w:rsidRDefault="004E3D21" w:rsidP="004E3D21">
      <w:pPr>
        <w:pStyle w:val="aa"/>
        <w:rPr>
          <w:rFonts w:ascii="Times New Roman" w:hAnsi="Times New Roman"/>
        </w:rPr>
      </w:pPr>
    </w:p>
    <w:p w:rsidR="004E3D21" w:rsidRPr="005A5E1B" w:rsidRDefault="004E3D21" w:rsidP="00B4133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Верхний предел муниципального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долга  на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1 января 202</w:t>
      </w:r>
      <w:r w:rsidR="00C91930">
        <w:rPr>
          <w:rFonts w:ascii="Times New Roman" w:hAnsi="Times New Roman" w:cs="Times New Roman"/>
          <w:sz w:val="22"/>
          <w:szCs w:val="22"/>
        </w:rPr>
        <w:t>1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года в сумме ноль рублей;</w:t>
      </w:r>
    </w:p>
    <w:p w:rsidR="004E3D21" w:rsidRPr="005A5E1B" w:rsidRDefault="004E3D21" w:rsidP="004E3D21">
      <w:pPr>
        <w:pStyle w:val="aa"/>
        <w:rPr>
          <w:rFonts w:ascii="Times New Roman" w:hAnsi="Times New Roman"/>
        </w:rPr>
      </w:pPr>
    </w:p>
    <w:p w:rsidR="004E3D21" w:rsidRPr="005A5E1B" w:rsidRDefault="004E3D21" w:rsidP="00B4133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дефицит местного бюджета в сумме ноль рублей;</w:t>
      </w:r>
    </w:p>
    <w:p w:rsidR="004E3D21" w:rsidRPr="005A5E1B" w:rsidRDefault="004E3D21" w:rsidP="004E3D21">
      <w:pPr>
        <w:pStyle w:val="aa"/>
        <w:rPr>
          <w:rFonts w:ascii="Times New Roman" w:hAnsi="Times New Roman"/>
        </w:rPr>
      </w:pPr>
    </w:p>
    <w:p w:rsidR="00035FD2" w:rsidRPr="005A5E1B" w:rsidRDefault="004E3D21" w:rsidP="00035F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нормативную величину резервного фонда на 1 января 202</w:t>
      </w:r>
      <w:r w:rsidR="00C91930">
        <w:rPr>
          <w:rFonts w:ascii="Times New Roman" w:hAnsi="Times New Roman" w:cs="Times New Roman"/>
          <w:sz w:val="22"/>
          <w:szCs w:val="22"/>
        </w:rPr>
        <w:t>1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года в сумме 30 000 рублей 00 копеек</w:t>
      </w:r>
    </w:p>
    <w:p w:rsidR="00035FD2" w:rsidRPr="005A5E1B" w:rsidRDefault="00035FD2" w:rsidP="00035FD2">
      <w:pPr>
        <w:pStyle w:val="aa"/>
        <w:rPr>
          <w:rFonts w:ascii="Times New Roman" w:hAnsi="Times New Roman"/>
          <w:b/>
        </w:rPr>
      </w:pPr>
    </w:p>
    <w:p w:rsidR="00095C60" w:rsidRPr="005A5E1B" w:rsidRDefault="00095C60" w:rsidP="00B541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 xml:space="preserve"> 2. </w:t>
      </w:r>
      <w:r w:rsidRPr="005A5E1B">
        <w:rPr>
          <w:rFonts w:ascii="Times New Roman" w:hAnsi="Times New Roman" w:cs="Times New Roman"/>
          <w:sz w:val="22"/>
          <w:szCs w:val="22"/>
        </w:rPr>
        <w:t>.</w:t>
      </w:r>
      <w:r w:rsidRPr="005A5E1B">
        <w:rPr>
          <w:rFonts w:ascii="Times New Roman" w:hAnsi="Times New Roman" w:cs="Times New Roman"/>
          <w:bCs/>
          <w:sz w:val="22"/>
          <w:szCs w:val="22"/>
        </w:rPr>
        <w:t xml:space="preserve"> У</w:t>
      </w:r>
      <w:r w:rsidRPr="005A5E1B">
        <w:rPr>
          <w:rFonts w:ascii="Times New Roman" w:hAnsi="Times New Roman" w:cs="Times New Roman"/>
          <w:sz w:val="22"/>
          <w:szCs w:val="22"/>
        </w:rPr>
        <w:t>твердить ос</w:t>
      </w:r>
      <w:r w:rsidR="003356DE" w:rsidRPr="005A5E1B">
        <w:rPr>
          <w:rFonts w:ascii="Times New Roman" w:hAnsi="Times New Roman" w:cs="Times New Roman"/>
          <w:sz w:val="22"/>
          <w:szCs w:val="22"/>
        </w:rPr>
        <w:t>новные характеристики м</w:t>
      </w:r>
      <w:r w:rsidRPr="005A5E1B">
        <w:rPr>
          <w:rFonts w:ascii="Times New Roman" w:hAnsi="Times New Roman" w:cs="Times New Roman"/>
          <w:sz w:val="22"/>
          <w:szCs w:val="22"/>
        </w:rPr>
        <w:t xml:space="preserve">естного бюджета </w:t>
      </w:r>
      <w:r w:rsidR="00AF6146" w:rsidRPr="005A5E1B">
        <w:rPr>
          <w:rFonts w:ascii="Times New Roman" w:hAnsi="Times New Roman" w:cs="Times New Roman"/>
          <w:sz w:val="22"/>
          <w:szCs w:val="22"/>
        </w:rPr>
        <w:t xml:space="preserve">сельского поселения Второй Лескен </w:t>
      </w:r>
      <w:proofErr w:type="spellStart"/>
      <w:r w:rsidR="00AF6146"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AF6146" w:rsidRPr="005A5E1B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proofErr w:type="gramStart"/>
      <w:r w:rsidR="00AF6146" w:rsidRPr="005A5E1B">
        <w:rPr>
          <w:rFonts w:ascii="Times New Roman" w:hAnsi="Times New Roman" w:cs="Times New Roman"/>
          <w:sz w:val="22"/>
          <w:szCs w:val="22"/>
        </w:rPr>
        <w:t xml:space="preserve">района </w:t>
      </w:r>
      <w:r w:rsidR="00CD0BF5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262363" w:rsidRPr="005A5E1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262363" w:rsidRPr="005A5E1B">
        <w:rPr>
          <w:rFonts w:ascii="Times New Roman" w:hAnsi="Times New Roman" w:cs="Times New Roman"/>
          <w:sz w:val="22"/>
          <w:szCs w:val="22"/>
        </w:rPr>
        <w:t xml:space="preserve"> 20</w:t>
      </w:r>
      <w:r w:rsidR="003B47F0" w:rsidRPr="005A5E1B">
        <w:rPr>
          <w:rFonts w:ascii="Times New Roman" w:hAnsi="Times New Roman" w:cs="Times New Roman"/>
          <w:sz w:val="22"/>
          <w:szCs w:val="22"/>
        </w:rPr>
        <w:t>2</w:t>
      </w:r>
      <w:r w:rsidR="005B0E06" w:rsidRPr="005A5E1B">
        <w:rPr>
          <w:rFonts w:ascii="Times New Roman" w:hAnsi="Times New Roman" w:cs="Times New Roman"/>
          <w:sz w:val="22"/>
          <w:szCs w:val="22"/>
        </w:rPr>
        <w:t>2</w:t>
      </w:r>
      <w:r w:rsidR="003B47F0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B4133F" w:rsidRPr="005A5E1B">
        <w:rPr>
          <w:rFonts w:ascii="Times New Roman" w:hAnsi="Times New Roman" w:cs="Times New Roman"/>
          <w:sz w:val="22"/>
          <w:szCs w:val="22"/>
        </w:rPr>
        <w:t xml:space="preserve">год </w:t>
      </w:r>
      <w:r w:rsidR="006B1C73" w:rsidRPr="005A5E1B">
        <w:rPr>
          <w:rFonts w:ascii="Times New Roman" w:hAnsi="Times New Roman" w:cs="Times New Roman"/>
          <w:sz w:val="22"/>
          <w:szCs w:val="22"/>
        </w:rPr>
        <w:t>и на 202</w:t>
      </w:r>
      <w:r w:rsidR="005B0E06" w:rsidRPr="005A5E1B">
        <w:rPr>
          <w:rFonts w:ascii="Times New Roman" w:hAnsi="Times New Roman" w:cs="Times New Roman"/>
          <w:sz w:val="22"/>
          <w:szCs w:val="22"/>
        </w:rPr>
        <w:t>3</w:t>
      </w:r>
      <w:r w:rsidR="00CD0BF5" w:rsidRPr="005A5E1B">
        <w:rPr>
          <w:rFonts w:ascii="Times New Roman" w:hAnsi="Times New Roman" w:cs="Times New Roman"/>
          <w:sz w:val="22"/>
          <w:szCs w:val="22"/>
        </w:rPr>
        <w:t xml:space="preserve"> год </w:t>
      </w:r>
      <w:r w:rsidR="00B4133F" w:rsidRPr="005A5E1B">
        <w:rPr>
          <w:rFonts w:ascii="Times New Roman" w:hAnsi="Times New Roman" w:cs="Times New Roman"/>
          <w:sz w:val="22"/>
          <w:szCs w:val="22"/>
        </w:rPr>
        <w:t xml:space="preserve">с учетом уровня инфляции не превышающего </w:t>
      </w:r>
      <w:r w:rsidR="003B47F0" w:rsidRPr="005A5E1B">
        <w:rPr>
          <w:rFonts w:ascii="Times New Roman" w:hAnsi="Times New Roman" w:cs="Times New Roman"/>
          <w:sz w:val="22"/>
          <w:szCs w:val="22"/>
        </w:rPr>
        <w:t>4</w:t>
      </w:r>
      <w:r w:rsidR="000E24A3" w:rsidRPr="005A5E1B">
        <w:rPr>
          <w:rFonts w:ascii="Times New Roman" w:hAnsi="Times New Roman" w:cs="Times New Roman"/>
          <w:sz w:val="22"/>
          <w:szCs w:val="22"/>
        </w:rPr>
        <w:t>,0</w:t>
      </w:r>
      <w:r w:rsidR="00B4133F" w:rsidRPr="005A5E1B">
        <w:rPr>
          <w:rFonts w:ascii="Times New Roman" w:hAnsi="Times New Roman" w:cs="Times New Roman"/>
          <w:sz w:val="22"/>
          <w:szCs w:val="22"/>
        </w:rPr>
        <w:t xml:space="preserve"> процента </w:t>
      </w:r>
      <w:r w:rsidR="003356DE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262363" w:rsidRPr="005A5E1B">
        <w:rPr>
          <w:rFonts w:ascii="Times New Roman" w:hAnsi="Times New Roman" w:cs="Times New Roman"/>
          <w:sz w:val="22"/>
          <w:szCs w:val="22"/>
        </w:rPr>
        <w:t>(декабрь 20</w:t>
      </w:r>
      <w:r w:rsidR="006B1C73" w:rsidRPr="005A5E1B">
        <w:rPr>
          <w:rFonts w:ascii="Times New Roman" w:hAnsi="Times New Roman" w:cs="Times New Roman"/>
          <w:sz w:val="22"/>
          <w:szCs w:val="22"/>
        </w:rPr>
        <w:t>2</w:t>
      </w:r>
      <w:r w:rsidR="005B0E06" w:rsidRPr="005A5E1B">
        <w:rPr>
          <w:rFonts w:ascii="Times New Roman" w:hAnsi="Times New Roman" w:cs="Times New Roman"/>
          <w:sz w:val="22"/>
          <w:szCs w:val="22"/>
        </w:rPr>
        <w:t>2</w:t>
      </w:r>
      <w:r w:rsidR="006B1C73" w:rsidRPr="005A5E1B">
        <w:rPr>
          <w:rFonts w:ascii="Times New Roman" w:hAnsi="Times New Roman" w:cs="Times New Roman"/>
          <w:sz w:val="22"/>
          <w:szCs w:val="22"/>
        </w:rPr>
        <w:t xml:space="preserve"> года к декабрю 20</w:t>
      </w:r>
      <w:r w:rsidR="003B47F0" w:rsidRPr="005A5E1B">
        <w:rPr>
          <w:rFonts w:ascii="Times New Roman" w:hAnsi="Times New Roman" w:cs="Times New Roman"/>
          <w:sz w:val="22"/>
          <w:szCs w:val="22"/>
        </w:rPr>
        <w:t>2</w:t>
      </w:r>
      <w:r w:rsidR="005B0E06" w:rsidRPr="005A5E1B">
        <w:rPr>
          <w:rFonts w:ascii="Times New Roman" w:hAnsi="Times New Roman" w:cs="Times New Roman"/>
          <w:sz w:val="22"/>
          <w:szCs w:val="22"/>
        </w:rPr>
        <w:t>1</w:t>
      </w:r>
      <w:r w:rsidR="00A94E8B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B4133F" w:rsidRPr="005A5E1B">
        <w:rPr>
          <w:rFonts w:ascii="Times New Roman" w:hAnsi="Times New Roman" w:cs="Times New Roman"/>
          <w:sz w:val="22"/>
          <w:szCs w:val="22"/>
        </w:rPr>
        <w:t>года</w:t>
      </w:r>
      <w:r w:rsidR="00262363" w:rsidRPr="005A5E1B">
        <w:rPr>
          <w:rFonts w:ascii="Times New Roman" w:hAnsi="Times New Roman" w:cs="Times New Roman"/>
          <w:sz w:val="22"/>
          <w:szCs w:val="22"/>
        </w:rPr>
        <w:t xml:space="preserve">) и </w:t>
      </w:r>
      <w:r w:rsidR="003B47F0" w:rsidRPr="005A5E1B">
        <w:rPr>
          <w:rFonts w:ascii="Times New Roman" w:hAnsi="Times New Roman" w:cs="Times New Roman"/>
          <w:sz w:val="22"/>
          <w:szCs w:val="22"/>
        </w:rPr>
        <w:t>4</w:t>
      </w:r>
      <w:r w:rsidR="000E24A3" w:rsidRPr="005A5E1B">
        <w:rPr>
          <w:rFonts w:ascii="Times New Roman" w:hAnsi="Times New Roman" w:cs="Times New Roman"/>
          <w:sz w:val="22"/>
          <w:szCs w:val="22"/>
        </w:rPr>
        <w:t>,0</w:t>
      </w:r>
      <w:r w:rsidR="003B47F0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262363" w:rsidRPr="005A5E1B">
        <w:rPr>
          <w:rFonts w:ascii="Times New Roman" w:hAnsi="Times New Roman" w:cs="Times New Roman"/>
          <w:sz w:val="22"/>
          <w:szCs w:val="22"/>
        </w:rPr>
        <w:t>процента (декабрь 202</w:t>
      </w:r>
      <w:r w:rsidR="005B0E06" w:rsidRPr="005A5E1B">
        <w:rPr>
          <w:rFonts w:ascii="Times New Roman" w:hAnsi="Times New Roman" w:cs="Times New Roman"/>
          <w:sz w:val="22"/>
          <w:szCs w:val="22"/>
        </w:rPr>
        <w:t>3</w:t>
      </w:r>
      <w:r w:rsidR="00262363" w:rsidRPr="005A5E1B">
        <w:rPr>
          <w:rFonts w:ascii="Times New Roman" w:hAnsi="Times New Roman" w:cs="Times New Roman"/>
          <w:sz w:val="22"/>
          <w:szCs w:val="22"/>
        </w:rPr>
        <w:t xml:space="preserve"> года к декабрю 20</w:t>
      </w:r>
      <w:r w:rsidR="003B47F0" w:rsidRPr="005A5E1B">
        <w:rPr>
          <w:rFonts w:ascii="Times New Roman" w:hAnsi="Times New Roman" w:cs="Times New Roman"/>
          <w:sz w:val="22"/>
          <w:szCs w:val="22"/>
        </w:rPr>
        <w:t>2</w:t>
      </w:r>
      <w:r w:rsidR="005B0E06" w:rsidRPr="005A5E1B">
        <w:rPr>
          <w:rFonts w:ascii="Times New Roman" w:hAnsi="Times New Roman" w:cs="Times New Roman"/>
          <w:sz w:val="22"/>
          <w:szCs w:val="22"/>
        </w:rPr>
        <w:t>2</w:t>
      </w:r>
      <w:r w:rsidR="00A94E8B" w:rsidRPr="005A5E1B">
        <w:rPr>
          <w:rFonts w:ascii="Times New Roman" w:hAnsi="Times New Roman" w:cs="Times New Roman"/>
          <w:sz w:val="22"/>
          <w:szCs w:val="22"/>
        </w:rPr>
        <w:t xml:space="preserve"> года)</w:t>
      </w:r>
    </w:p>
    <w:p w:rsidR="00923883" w:rsidRPr="005A5E1B" w:rsidRDefault="00923883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1) прогнозируемый общий объем доходов местного бюджета </w:t>
      </w:r>
      <w:r w:rsidR="003B47F0" w:rsidRPr="005A5E1B">
        <w:rPr>
          <w:rFonts w:ascii="Times New Roman" w:hAnsi="Times New Roman" w:cs="Times New Roman"/>
          <w:sz w:val="22"/>
          <w:szCs w:val="22"/>
        </w:rPr>
        <w:t>на 202</w:t>
      </w:r>
      <w:r w:rsidR="009D50AE" w:rsidRPr="005A5E1B">
        <w:rPr>
          <w:rFonts w:ascii="Times New Roman" w:hAnsi="Times New Roman" w:cs="Times New Roman"/>
          <w:sz w:val="22"/>
          <w:szCs w:val="22"/>
        </w:rPr>
        <w:t>2</w:t>
      </w:r>
      <w:r w:rsidR="003B47F0" w:rsidRPr="005A5E1B">
        <w:rPr>
          <w:rFonts w:ascii="Times New Roman" w:hAnsi="Times New Roman" w:cs="Times New Roman"/>
          <w:sz w:val="22"/>
          <w:szCs w:val="22"/>
        </w:rPr>
        <w:t>г</w:t>
      </w:r>
      <w:r w:rsidRPr="005A5E1B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9D50AE" w:rsidRPr="005A5E1B">
        <w:rPr>
          <w:rFonts w:ascii="Times New Roman" w:hAnsi="Times New Roman" w:cs="Times New Roman"/>
          <w:b/>
          <w:sz w:val="22"/>
          <w:szCs w:val="22"/>
        </w:rPr>
        <w:t>6</w:t>
      </w:r>
      <w:r w:rsidR="001429B1">
        <w:rPr>
          <w:rFonts w:ascii="Times New Roman" w:hAnsi="Times New Roman" w:cs="Times New Roman"/>
          <w:b/>
          <w:sz w:val="22"/>
          <w:szCs w:val="22"/>
        </w:rPr>
        <w:t xml:space="preserve"> 351 609 </w:t>
      </w:r>
      <w:r w:rsidR="00CC3E1C" w:rsidRPr="005A5E1B">
        <w:rPr>
          <w:rFonts w:ascii="Times New Roman" w:hAnsi="Times New Roman" w:cs="Times New Roman"/>
          <w:b/>
          <w:sz w:val="22"/>
          <w:szCs w:val="22"/>
        </w:rPr>
        <w:t>рубл</w:t>
      </w:r>
      <w:r w:rsidR="00C91930">
        <w:rPr>
          <w:rFonts w:ascii="Times New Roman" w:hAnsi="Times New Roman" w:cs="Times New Roman"/>
          <w:b/>
          <w:sz w:val="22"/>
          <w:szCs w:val="22"/>
        </w:rPr>
        <w:t>ей</w:t>
      </w:r>
      <w:r w:rsidR="00DE53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29B1">
        <w:rPr>
          <w:rFonts w:ascii="Times New Roman" w:hAnsi="Times New Roman" w:cs="Times New Roman"/>
          <w:b/>
          <w:sz w:val="22"/>
          <w:szCs w:val="22"/>
        </w:rPr>
        <w:t xml:space="preserve">95 </w:t>
      </w:r>
      <w:r w:rsidR="00CC3E1C" w:rsidRPr="005A5E1B">
        <w:rPr>
          <w:rFonts w:ascii="Times New Roman" w:hAnsi="Times New Roman" w:cs="Times New Roman"/>
          <w:sz w:val="22"/>
          <w:szCs w:val="22"/>
        </w:rPr>
        <w:t>коп</w:t>
      </w:r>
      <w:r w:rsidR="004E3D21" w:rsidRPr="005A5E1B">
        <w:rPr>
          <w:rFonts w:ascii="Times New Roman" w:hAnsi="Times New Roman" w:cs="Times New Roman"/>
          <w:sz w:val="22"/>
          <w:szCs w:val="22"/>
        </w:rPr>
        <w:t>е</w:t>
      </w:r>
      <w:r w:rsidR="009D50AE" w:rsidRPr="005A5E1B">
        <w:rPr>
          <w:rFonts w:ascii="Times New Roman" w:hAnsi="Times New Roman" w:cs="Times New Roman"/>
          <w:sz w:val="22"/>
          <w:szCs w:val="22"/>
        </w:rPr>
        <w:t>ек</w:t>
      </w:r>
      <w:r w:rsidRPr="005A5E1B">
        <w:rPr>
          <w:rFonts w:ascii="Times New Roman" w:hAnsi="Times New Roman" w:cs="Times New Roman"/>
          <w:sz w:val="22"/>
          <w:szCs w:val="22"/>
        </w:rPr>
        <w:t xml:space="preserve"> в том числе объем межбюджетных трансфертов из республиканского бюджета Кабардино-Балкарской Республики в сумме </w:t>
      </w:r>
      <w:r w:rsidR="003B47F0" w:rsidRPr="005A5E1B">
        <w:rPr>
          <w:rFonts w:ascii="Times New Roman" w:hAnsi="Times New Roman" w:cs="Times New Roman"/>
          <w:sz w:val="22"/>
          <w:szCs w:val="22"/>
        </w:rPr>
        <w:t>87 300</w:t>
      </w:r>
      <w:r w:rsidRPr="005A5E1B">
        <w:rPr>
          <w:rFonts w:ascii="Times New Roman" w:hAnsi="Times New Roman" w:cs="Times New Roman"/>
          <w:sz w:val="22"/>
          <w:szCs w:val="22"/>
        </w:rPr>
        <w:t xml:space="preserve"> рублей 00 копеек, из бюджета </w:t>
      </w:r>
      <w:proofErr w:type="spellStart"/>
      <w:proofErr w:type="gramStart"/>
      <w:r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Pr="005A5E1B">
        <w:rPr>
          <w:rFonts w:ascii="Times New Roman" w:hAnsi="Times New Roman" w:cs="Times New Roman"/>
          <w:sz w:val="22"/>
          <w:szCs w:val="22"/>
        </w:rPr>
        <w:t xml:space="preserve">  муниципального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района Кабардино-Балкарской Республики в сумме </w:t>
      </w:r>
      <w:r w:rsidR="003B47F0" w:rsidRPr="005A5E1B">
        <w:rPr>
          <w:rFonts w:ascii="Times New Roman" w:hAnsi="Times New Roman" w:cs="Times New Roman"/>
          <w:sz w:val="22"/>
          <w:szCs w:val="22"/>
        </w:rPr>
        <w:t>3 550 109</w:t>
      </w:r>
      <w:r w:rsidRPr="005A5E1B">
        <w:rPr>
          <w:rFonts w:ascii="Times New Roman" w:hAnsi="Times New Roman" w:cs="Times New Roman"/>
          <w:sz w:val="22"/>
          <w:szCs w:val="22"/>
        </w:rPr>
        <w:t xml:space="preserve"> рублей 00 копеек; субвенции и иных межбюджетных трансфертов в сумме  </w:t>
      </w:r>
      <w:r w:rsidR="009D50AE" w:rsidRPr="005A5E1B">
        <w:rPr>
          <w:rFonts w:ascii="Times New Roman" w:hAnsi="Times New Roman" w:cs="Times New Roman"/>
          <w:sz w:val="22"/>
          <w:szCs w:val="22"/>
        </w:rPr>
        <w:t>238 200</w:t>
      </w:r>
      <w:r w:rsidRPr="005A5E1B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9D50AE" w:rsidRPr="005A5E1B">
        <w:rPr>
          <w:rFonts w:ascii="Times New Roman" w:hAnsi="Times New Roman" w:cs="Times New Roman"/>
          <w:sz w:val="22"/>
          <w:szCs w:val="22"/>
        </w:rPr>
        <w:t>00</w:t>
      </w:r>
      <w:r w:rsidR="00CC3E1C" w:rsidRPr="005A5E1B">
        <w:rPr>
          <w:rFonts w:ascii="Times New Roman" w:hAnsi="Times New Roman" w:cs="Times New Roman"/>
          <w:sz w:val="22"/>
          <w:szCs w:val="22"/>
        </w:rPr>
        <w:t xml:space="preserve"> коп</w:t>
      </w:r>
      <w:r w:rsidR="009D50AE" w:rsidRPr="005A5E1B">
        <w:rPr>
          <w:rFonts w:ascii="Times New Roman" w:hAnsi="Times New Roman" w:cs="Times New Roman"/>
          <w:sz w:val="22"/>
          <w:szCs w:val="22"/>
        </w:rPr>
        <w:t>еек</w:t>
      </w:r>
      <w:r w:rsidRPr="005A5E1B">
        <w:rPr>
          <w:rFonts w:ascii="Times New Roman" w:hAnsi="Times New Roman" w:cs="Times New Roman"/>
          <w:sz w:val="22"/>
          <w:szCs w:val="22"/>
        </w:rPr>
        <w:t xml:space="preserve">; собственных доходов в сумме </w:t>
      </w:r>
      <w:r w:rsidR="005A2F7A">
        <w:rPr>
          <w:rFonts w:ascii="Times New Roman" w:hAnsi="Times New Roman" w:cs="Times New Roman"/>
          <w:sz w:val="22"/>
          <w:szCs w:val="22"/>
        </w:rPr>
        <w:t>2 476 000</w:t>
      </w:r>
      <w:r w:rsidR="004400BB" w:rsidRPr="005A5E1B">
        <w:rPr>
          <w:rFonts w:ascii="Times New Roman" w:hAnsi="Times New Roman" w:cs="Times New Roman"/>
          <w:sz w:val="22"/>
          <w:szCs w:val="22"/>
        </w:rPr>
        <w:t xml:space="preserve"> рубль </w:t>
      </w:r>
      <w:r w:rsidR="005A2F7A">
        <w:rPr>
          <w:rFonts w:ascii="Times New Roman" w:hAnsi="Times New Roman" w:cs="Times New Roman"/>
          <w:sz w:val="22"/>
          <w:szCs w:val="22"/>
        </w:rPr>
        <w:t>95</w:t>
      </w:r>
      <w:r w:rsidR="003B47F0" w:rsidRPr="005A5E1B">
        <w:rPr>
          <w:rFonts w:ascii="Times New Roman" w:hAnsi="Times New Roman" w:cs="Times New Roman"/>
          <w:sz w:val="22"/>
          <w:szCs w:val="22"/>
        </w:rPr>
        <w:t xml:space="preserve"> копеек</w:t>
      </w:r>
    </w:p>
    <w:p w:rsidR="00095C60" w:rsidRPr="005A5E1B" w:rsidRDefault="006662E5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2) </w:t>
      </w:r>
      <w:r w:rsidR="00923883" w:rsidRPr="005A5E1B">
        <w:rPr>
          <w:rFonts w:ascii="Times New Roman" w:hAnsi="Times New Roman" w:cs="Times New Roman"/>
          <w:sz w:val="22"/>
          <w:szCs w:val="22"/>
        </w:rPr>
        <w:t>прогнозируемый общий объем доходов местного бю</w:t>
      </w:r>
      <w:r w:rsidR="003B47F0" w:rsidRPr="005A5E1B">
        <w:rPr>
          <w:rFonts w:ascii="Times New Roman" w:hAnsi="Times New Roman" w:cs="Times New Roman"/>
          <w:sz w:val="22"/>
          <w:szCs w:val="22"/>
        </w:rPr>
        <w:t xml:space="preserve">джета </w:t>
      </w:r>
      <w:r w:rsidR="004400BB" w:rsidRPr="005A5E1B">
        <w:rPr>
          <w:rFonts w:ascii="Times New Roman" w:hAnsi="Times New Roman" w:cs="Times New Roman"/>
          <w:sz w:val="22"/>
          <w:szCs w:val="22"/>
        </w:rPr>
        <w:t>на 202</w:t>
      </w:r>
      <w:r w:rsidR="009D50AE" w:rsidRPr="005A5E1B">
        <w:rPr>
          <w:rFonts w:ascii="Times New Roman" w:hAnsi="Times New Roman" w:cs="Times New Roman"/>
          <w:sz w:val="22"/>
          <w:szCs w:val="22"/>
        </w:rPr>
        <w:t>3</w:t>
      </w:r>
      <w:r w:rsidR="003B47F0" w:rsidRPr="005A5E1B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4400BB" w:rsidRPr="005A5E1B">
        <w:rPr>
          <w:rFonts w:ascii="Times New Roman" w:hAnsi="Times New Roman" w:cs="Times New Roman"/>
          <w:b/>
          <w:sz w:val="22"/>
          <w:szCs w:val="22"/>
        </w:rPr>
        <w:t>6</w:t>
      </w:r>
      <w:r w:rsidR="009D50AE" w:rsidRPr="005A5E1B">
        <w:rPr>
          <w:rFonts w:ascii="Times New Roman" w:hAnsi="Times New Roman" w:cs="Times New Roman"/>
          <w:b/>
          <w:sz w:val="22"/>
          <w:szCs w:val="22"/>
        </w:rPr>
        <w:t> 360 509</w:t>
      </w:r>
      <w:r w:rsidR="004400BB" w:rsidRPr="005A5E1B">
        <w:rPr>
          <w:rFonts w:ascii="Times New Roman" w:hAnsi="Times New Roman" w:cs="Times New Roman"/>
          <w:b/>
          <w:sz w:val="22"/>
          <w:szCs w:val="22"/>
        </w:rPr>
        <w:t xml:space="preserve"> рублей </w:t>
      </w:r>
      <w:r w:rsidR="009D50AE" w:rsidRPr="005A5E1B">
        <w:rPr>
          <w:rFonts w:ascii="Times New Roman" w:hAnsi="Times New Roman" w:cs="Times New Roman"/>
          <w:b/>
          <w:sz w:val="22"/>
          <w:szCs w:val="22"/>
        </w:rPr>
        <w:t>95</w:t>
      </w:r>
      <w:r w:rsidR="00923883" w:rsidRPr="005A5E1B">
        <w:rPr>
          <w:rFonts w:ascii="Times New Roman" w:hAnsi="Times New Roman" w:cs="Times New Roman"/>
          <w:sz w:val="22"/>
          <w:szCs w:val="22"/>
        </w:rPr>
        <w:t xml:space="preserve"> копеек, в том числе объем межбюджетных трансфертов из республиканского бюджета Кабардино-Балкарской Республики в сумме </w:t>
      </w:r>
      <w:r w:rsidR="003B47F0" w:rsidRPr="005A5E1B">
        <w:rPr>
          <w:rFonts w:ascii="Times New Roman" w:hAnsi="Times New Roman" w:cs="Times New Roman"/>
          <w:sz w:val="22"/>
          <w:szCs w:val="22"/>
        </w:rPr>
        <w:t xml:space="preserve">87 300 </w:t>
      </w:r>
      <w:r w:rsidR="00923883" w:rsidRPr="005A5E1B">
        <w:rPr>
          <w:rFonts w:ascii="Times New Roman" w:hAnsi="Times New Roman" w:cs="Times New Roman"/>
          <w:sz w:val="22"/>
          <w:szCs w:val="22"/>
        </w:rPr>
        <w:t xml:space="preserve">рублей 00 копеек, из бюджета </w:t>
      </w:r>
      <w:proofErr w:type="spellStart"/>
      <w:proofErr w:type="gramStart"/>
      <w:r w:rsidR="00923883"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923883" w:rsidRPr="005A5E1B">
        <w:rPr>
          <w:rFonts w:ascii="Times New Roman" w:hAnsi="Times New Roman" w:cs="Times New Roman"/>
          <w:sz w:val="22"/>
          <w:szCs w:val="22"/>
        </w:rPr>
        <w:t xml:space="preserve">  муниципального</w:t>
      </w:r>
      <w:proofErr w:type="gramEnd"/>
      <w:r w:rsidR="00923883" w:rsidRPr="005A5E1B">
        <w:rPr>
          <w:rFonts w:ascii="Times New Roman" w:hAnsi="Times New Roman" w:cs="Times New Roman"/>
          <w:sz w:val="22"/>
          <w:szCs w:val="22"/>
        </w:rPr>
        <w:t xml:space="preserve"> района Кабардино-Балкарской Республики в сумме </w:t>
      </w:r>
      <w:r w:rsidR="003B47F0" w:rsidRPr="005A5E1B">
        <w:rPr>
          <w:rFonts w:ascii="Times New Roman" w:hAnsi="Times New Roman" w:cs="Times New Roman"/>
          <w:sz w:val="22"/>
          <w:szCs w:val="22"/>
        </w:rPr>
        <w:t>3 550 109</w:t>
      </w:r>
      <w:r w:rsidR="00923883" w:rsidRPr="005A5E1B">
        <w:rPr>
          <w:rFonts w:ascii="Times New Roman" w:hAnsi="Times New Roman" w:cs="Times New Roman"/>
          <w:sz w:val="22"/>
          <w:szCs w:val="22"/>
        </w:rPr>
        <w:t xml:space="preserve"> рублей 00 копеек; субвенции и иных межбюджетных трансфертов в сумме  </w:t>
      </w:r>
      <w:r w:rsidR="009D50AE" w:rsidRPr="005A5E1B">
        <w:rPr>
          <w:rFonts w:ascii="Times New Roman" w:hAnsi="Times New Roman" w:cs="Times New Roman"/>
          <w:sz w:val="22"/>
          <w:szCs w:val="22"/>
        </w:rPr>
        <w:t>247 100</w:t>
      </w:r>
      <w:r w:rsidR="00923883" w:rsidRPr="005A5E1B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9D50AE" w:rsidRPr="005A5E1B">
        <w:rPr>
          <w:rFonts w:ascii="Times New Roman" w:hAnsi="Times New Roman" w:cs="Times New Roman"/>
          <w:sz w:val="22"/>
          <w:szCs w:val="22"/>
        </w:rPr>
        <w:t>00</w:t>
      </w:r>
      <w:r w:rsidR="00B50185" w:rsidRPr="005A5E1B">
        <w:rPr>
          <w:rFonts w:ascii="Times New Roman" w:hAnsi="Times New Roman" w:cs="Times New Roman"/>
          <w:sz w:val="22"/>
          <w:szCs w:val="22"/>
        </w:rPr>
        <w:t xml:space="preserve"> копе</w:t>
      </w:r>
      <w:r w:rsidR="009D50AE" w:rsidRPr="005A5E1B">
        <w:rPr>
          <w:rFonts w:ascii="Times New Roman" w:hAnsi="Times New Roman" w:cs="Times New Roman"/>
          <w:sz w:val="22"/>
          <w:szCs w:val="22"/>
        </w:rPr>
        <w:t>ек</w:t>
      </w:r>
      <w:r w:rsidR="00923883" w:rsidRPr="005A5E1B">
        <w:rPr>
          <w:rFonts w:ascii="Times New Roman" w:hAnsi="Times New Roman" w:cs="Times New Roman"/>
          <w:sz w:val="22"/>
          <w:szCs w:val="22"/>
        </w:rPr>
        <w:t xml:space="preserve">; собственных доходов в сумме </w:t>
      </w:r>
      <w:r w:rsidR="006640D0" w:rsidRPr="005A5E1B">
        <w:rPr>
          <w:rFonts w:ascii="Times New Roman" w:hAnsi="Times New Roman" w:cs="Times New Roman"/>
          <w:sz w:val="22"/>
          <w:szCs w:val="22"/>
        </w:rPr>
        <w:t xml:space="preserve">  </w:t>
      </w:r>
      <w:r w:rsidR="004400BB" w:rsidRPr="005A5E1B">
        <w:rPr>
          <w:rFonts w:ascii="Times New Roman" w:hAnsi="Times New Roman" w:cs="Times New Roman"/>
          <w:sz w:val="22"/>
          <w:szCs w:val="22"/>
        </w:rPr>
        <w:t>2 476 000</w:t>
      </w:r>
      <w:r w:rsidR="006640D0" w:rsidRPr="005A5E1B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923883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4400BB" w:rsidRPr="005A5E1B">
        <w:rPr>
          <w:rFonts w:ascii="Times New Roman" w:hAnsi="Times New Roman" w:cs="Times New Roman"/>
          <w:sz w:val="22"/>
          <w:szCs w:val="22"/>
        </w:rPr>
        <w:t>95</w:t>
      </w:r>
      <w:r w:rsidR="006640D0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923883" w:rsidRPr="005A5E1B">
        <w:rPr>
          <w:rFonts w:ascii="Times New Roman" w:hAnsi="Times New Roman" w:cs="Times New Roman"/>
          <w:sz w:val="22"/>
          <w:szCs w:val="22"/>
        </w:rPr>
        <w:t>копеек</w:t>
      </w:r>
    </w:p>
    <w:p w:rsidR="006662E5" w:rsidRPr="005A5E1B" w:rsidRDefault="006662E5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3D21" w:rsidRPr="005A5E1B" w:rsidRDefault="006662E5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3) прогн</w:t>
      </w:r>
      <w:r w:rsidR="00C91930">
        <w:rPr>
          <w:rFonts w:ascii="Times New Roman" w:hAnsi="Times New Roman" w:cs="Times New Roman"/>
          <w:sz w:val="22"/>
          <w:szCs w:val="22"/>
        </w:rPr>
        <w:t>озируемый общий объем расходов м</w:t>
      </w:r>
      <w:r w:rsidRPr="005A5E1B">
        <w:rPr>
          <w:rFonts w:ascii="Times New Roman" w:hAnsi="Times New Roman" w:cs="Times New Roman"/>
          <w:sz w:val="22"/>
          <w:szCs w:val="22"/>
        </w:rPr>
        <w:t>естного бюджета на 20</w:t>
      </w:r>
      <w:r w:rsidR="00D75E39" w:rsidRPr="005A5E1B">
        <w:rPr>
          <w:rFonts w:ascii="Times New Roman" w:hAnsi="Times New Roman" w:cs="Times New Roman"/>
          <w:sz w:val="22"/>
          <w:szCs w:val="22"/>
        </w:rPr>
        <w:t>2</w:t>
      </w:r>
      <w:r w:rsidR="009D50AE" w:rsidRPr="005A5E1B">
        <w:rPr>
          <w:rFonts w:ascii="Times New Roman" w:hAnsi="Times New Roman" w:cs="Times New Roman"/>
          <w:sz w:val="22"/>
          <w:szCs w:val="22"/>
        </w:rPr>
        <w:t>2</w:t>
      </w:r>
      <w:r w:rsidR="006640D0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Pr="005A5E1B">
        <w:rPr>
          <w:rFonts w:ascii="Times New Roman" w:hAnsi="Times New Roman" w:cs="Times New Roman"/>
          <w:sz w:val="22"/>
          <w:szCs w:val="22"/>
        </w:rPr>
        <w:t xml:space="preserve">год в сумме </w:t>
      </w:r>
      <w:r w:rsidR="001429B1" w:rsidRPr="005A5E1B">
        <w:rPr>
          <w:rFonts w:ascii="Times New Roman" w:hAnsi="Times New Roman" w:cs="Times New Roman"/>
          <w:b/>
          <w:sz w:val="22"/>
          <w:szCs w:val="22"/>
        </w:rPr>
        <w:t>6</w:t>
      </w:r>
      <w:r w:rsidR="001429B1">
        <w:rPr>
          <w:rFonts w:ascii="Times New Roman" w:hAnsi="Times New Roman" w:cs="Times New Roman"/>
          <w:b/>
          <w:sz w:val="22"/>
          <w:szCs w:val="22"/>
        </w:rPr>
        <w:t xml:space="preserve"> 351 609 </w:t>
      </w:r>
      <w:r w:rsidR="009D50AE" w:rsidRPr="005A5E1B">
        <w:rPr>
          <w:rFonts w:ascii="Times New Roman" w:hAnsi="Times New Roman" w:cs="Times New Roman"/>
          <w:b/>
          <w:sz w:val="22"/>
          <w:szCs w:val="22"/>
        </w:rPr>
        <w:t>рублей</w:t>
      </w:r>
      <w:r w:rsidR="00CC3E1C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662E5" w:rsidRPr="005A5E1B" w:rsidRDefault="001429B1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95</w:t>
      </w:r>
      <w:r w:rsidR="00CC3E1C" w:rsidRPr="005A5E1B">
        <w:rPr>
          <w:rFonts w:ascii="Times New Roman" w:hAnsi="Times New Roman" w:cs="Times New Roman"/>
          <w:sz w:val="22"/>
          <w:szCs w:val="22"/>
        </w:rPr>
        <w:t xml:space="preserve"> копе</w:t>
      </w:r>
      <w:r w:rsidR="009D50AE" w:rsidRPr="005A5E1B">
        <w:rPr>
          <w:rFonts w:ascii="Times New Roman" w:hAnsi="Times New Roman" w:cs="Times New Roman"/>
          <w:sz w:val="22"/>
          <w:szCs w:val="22"/>
        </w:rPr>
        <w:t>ек</w:t>
      </w:r>
      <w:r w:rsidR="004400BB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4400BB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3883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D75E39" w:rsidRPr="005A5E1B">
        <w:rPr>
          <w:rFonts w:ascii="Times New Roman" w:hAnsi="Times New Roman" w:cs="Times New Roman"/>
          <w:sz w:val="22"/>
          <w:szCs w:val="22"/>
        </w:rPr>
        <w:t>и на 202</w:t>
      </w:r>
      <w:r w:rsidR="009D50AE" w:rsidRPr="005A5E1B">
        <w:rPr>
          <w:rFonts w:ascii="Times New Roman" w:hAnsi="Times New Roman" w:cs="Times New Roman"/>
          <w:sz w:val="22"/>
          <w:szCs w:val="22"/>
        </w:rPr>
        <w:t>3</w:t>
      </w:r>
      <w:r w:rsidR="006662E5" w:rsidRPr="005A5E1B">
        <w:rPr>
          <w:rFonts w:ascii="Times New Roman" w:hAnsi="Times New Roman" w:cs="Times New Roman"/>
          <w:sz w:val="22"/>
          <w:szCs w:val="22"/>
        </w:rPr>
        <w:t xml:space="preserve"> год в </w:t>
      </w:r>
      <w:proofErr w:type="gramStart"/>
      <w:r w:rsidR="006662E5" w:rsidRPr="005A5E1B">
        <w:rPr>
          <w:rFonts w:ascii="Times New Roman" w:hAnsi="Times New Roman" w:cs="Times New Roman"/>
          <w:sz w:val="22"/>
          <w:szCs w:val="22"/>
        </w:rPr>
        <w:t xml:space="preserve">сумме </w:t>
      </w:r>
      <w:r w:rsidR="007E5DD1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5E1B">
        <w:rPr>
          <w:rFonts w:ascii="Times New Roman" w:hAnsi="Times New Roman" w:cs="Times New Roman"/>
          <w:b/>
          <w:sz w:val="22"/>
          <w:szCs w:val="22"/>
        </w:rPr>
        <w:t>6</w:t>
      </w:r>
      <w:proofErr w:type="gramEnd"/>
      <w:r w:rsidRPr="005A5E1B">
        <w:rPr>
          <w:rFonts w:ascii="Times New Roman" w:hAnsi="Times New Roman" w:cs="Times New Roman"/>
          <w:b/>
          <w:sz w:val="22"/>
          <w:szCs w:val="22"/>
        </w:rPr>
        <w:t xml:space="preserve"> 360 509 </w:t>
      </w:r>
      <w:r w:rsidR="00CC3E1C" w:rsidRPr="005A5E1B">
        <w:rPr>
          <w:rFonts w:ascii="Times New Roman" w:hAnsi="Times New Roman" w:cs="Times New Roman"/>
          <w:b/>
          <w:sz w:val="22"/>
          <w:szCs w:val="22"/>
        </w:rPr>
        <w:t xml:space="preserve">рублей </w:t>
      </w:r>
      <w:r w:rsidR="009D50AE" w:rsidRPr="005A5E1B">
        <w:rPr>
          <w:rFonts w:ascii="Times New Roman" w:hAnsi="Times New Roman" w:cs="Times New Roman"/>
          <w:b/>
          <w:sz w:val="22"/>
          <w:szCs w:val="22"/>
        </w:rPr>
        <w:t>95</w:t>
      </w:r>
      <w:r w:rsidR="00CC3E1C" w:rsidRPr="005A5E1B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</w:p>
    <w:p w:rsidR="004E3D21" w:rsidRPr="005A5E1B" w:rsidRDefault="004E3D21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3D21" w:rsidRPr="005A5E1B" w:rsidRDefault="004E3D21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4) Верхний предел муниципального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долга  на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 202</w:t>
      </w:r>
      <w:r w:rsidR="009D50AE" w:rsidRPr="005A5E1B">
        <w:rPr>
          <w:rFonts w:ascii="Times New Roman" w:hAnsi="Times New Roman" w:cs="Times New Roman"/>
          <w:sz w:val="22"/>
          <w:szCs w:val="22"/>
        </w:rPr>
        <w:t>2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года в сумме ноль рублей и на 202</w:t>
      </w:r>
      <w:r w:rsidR="00784BB4" w:rsidRPr="005A5E1B">
        <w:rPr>
          <w:rFonts w:ascii="Times New Roman" w:hAnsi="Times New Roman" w:cs="Times New Roman"/>
          <w:sz w:val="22"/>
          <w:szCs w:val="22"/>
        </w:rPr>
        <w:t>3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 в сумме ноль рублей;</w:t>
      </w:r>
    </w:p>
    <w:p w:rsidR="004E3D21" w:rsidRPr="005A5E1B" w:rsidRDefault="004E3D21" w:rsidP="004E3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7BC3" w:rsidRPr="005A5E1B" w:rsidRDefault="004E3D21" w:rsidP="004E3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5)</w:t>
      </w:r>
      <w:r w:rsidR="00D95326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F3618C" w:rsidRPr="005A5E1B">
        <w:rPr>
          <w:rFonts w:ascii="Times New Roman" w:hAnsi="Times New Roman" w:cs="Times New Roman"/>
          <w:sz w:val="22"/>
          <w:szCs w:val="22"/>
        </w:rPr>
        <w:t>дефицит местного бюджета на 20</w:t>
      </w:r>
      <w:r w:rsidR="00D75E39" w:rsidRPr="005A5E1B">
        <w:rPr>
          <w:rFonts w:ascii="Times New Roman" w:hAnsi="Times New Roman" w:cs="Times New Roman"/>
          <w:sz w:val="22"/>
          <w:szCs w:val="22"/>
        </w:rPr>
        <w:t>2</w:t>
      </w:r>
      <w:r w:rsidR="00784BB4" w:rsidRPr="005A5E1B">
        <w:rPr>
          <w:rFonts w:ascii="Times New Roman" w:hAnsi="Times New Roman" w:cs="Times New Roman"/>
          <w:sz w:val="22"/>
          <w:szCs w:val="22"/>
        </w:rPr>
        <w:t>2</w:t>
      </w:r>
      <w:r w:rsidR="00D67BC3" w:rsidRPr="005A5E1B">
        <w:rPr>
          <w:rFonts w:ascii="Times New Roman" w:hAnsi="Times New Roman" w:cs="Times New Roman"/>
          <w:sz w:val="22"/>
          <w:szCs w:val="22"/>
        </w:rPr>
        <w:t xml:space="preserve"> г</w:t>
      </w:r>
      <w:r w:rsidR="006640D0" w:rsidRPr="005A5E1B">
        <w:rPr>
          <w:rFonts w:ascii="Times New Roman" w:hAnsi="Times New Roman" w:cs="Times New Roman"/>
          <w:sz w:val="22"/>
          <w:szCs w:val="22"/>
        </w:rPr>
        <w:t>од в сумме ноль рублей и на 20</w:t>
      </w:r>
      <w:r w:rsidR="00784BB4" w:rsidRPr="005A5E1B">
        <w:rPr>
          <w:rFonts w:ascii="Times New Roman" w:hAnsi="Times New Roman" w:cs="Times New Roman"/>
          <w:sz w:val="22"/>
          <w:szCs w:val="22"/>
        </w:rPr>
        <w:t>23</w:t>
      </w:r>
      <w:r w:rsidR="006662E5" w:rsidRPr="005A5E1B">
        <w:rPr>
          <w:rFonts w:ascii="Times New Roman" w:hAnsi="Times New Roman" w:cs="Times New Roman"/>
          <w:sz w:val="22"/>
          <w:szCs w:val="22"/>
        </w:rPr>
        <w:t xml:space="preserve"> год в сумме ноль </w:t>
      </w:r>
      <w:r w:rsidR="00D67BC3" w:rsidRPr="005A5E1B">
        <w:rPr>
          <w:rFonts w:ascii="Times New Roman" w:hAnsi="Times New Roman" w:cs="Times New Roman"/>
          <w:sz w:val="22"/>
          <w:szCs w:val="22"/>
        </w:rPr>
        <w:t>рублей;</w:t>
      </w:r>
    </w:p>
    <w:p w:rsidR="004E3D21" w:rsidRPr="005A5E1B" w:rsidRDefault="004E3D21" w:rsidP="004E3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3D21" w:rsidRPr="005A5E1B" w:rsidRDefault="00D95326" w:rsidP="00D95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6) н</w:t>
      </w:r>
      <w:r w:rsidR="004E3D21" w:rsidRPr="005A5E1B">
        <w:rPr>
          <w:rFonts w:ascii="Times New Roman" w:hAnsi="Times New Roman" w:cs="Times New Roman"/>
          <w:sz w:val="22"/>
          <w:szCs w:val="22"/>
        </w:rPr>
        <w:t>ормативную величину резервного фонда на 1 января 202</w:t>
      </w:r>
      <w:r w:rsidR="00784BB4" w:rsidRPr="005A5E1B">
        <w:rPr>
          <w:rFonts w:ascii="Times New Roman" w:hAnsi="Times New Roman" w:cs="Times New Roman"/>
          <w:sz w:val="22"/>
          <w:szCs w:val="22"/>
        </w:rPr>
        <w:t>2</w:t>
      </w:r>
      <w:r w:rsidR="004E3D21" w:rsidRPr="005A5E1B">
        <w:rPr>
          <w:rFonts w:ascii="Times New Roman" w:hAnsi="Times New Roman" w:cs="Times New Roman"/>
          <w:sz w:val="22"/>
          <w:szCs w:val="22"/>
        </w:rPr>
        <w:t xml:space="preserve"> года в сумме 30 000 рублей 00 копеек</w:t>
      </w:r>
      <w:r w:rsidRPr="005A5E1B">
        <w:rPr>
          <w:rFonts w:ascii="Times New Roman" w:hAnsi="Times New Roman" w:cs="Times New Roman"/>
          <w:sz w:val="22"/>
          <w:szCs w:val="22"/>
        </w:rPr>
        <w:t>;</w:t>
      </w:r>
    </w:p>
    <w:p w:rsidR="00D95326" w:rsidRPr="005A5E1B" w:rsidRDefault="00D95326" w:rsidP="00D95326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нормативную величину резервного фонда на 1 января 2023 года в сумме 30 000 рублей 00 копеек</w:t>
      </w:r>
    </w:p>
    <w:p w:rsidR="004E3D21" w:rsidRPr="005A5E1B" w:rsidRDefault="004E3D21" w:rsidP="004E3D21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7BC3" w:rsidRPr="005A5E1B" w:rsidRDefault="00D67BC3" w:rsidP="006662E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7BC3" w:rsidRPr="005A5E1B" w:rsidRDefault="00D67BC3" w:rsidP="00D67BC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67BC3" w:rsidRPr="005A5E1B" w:rsidRDefault="00D67BC3" w:rsidP="00D67BC3">
      <w:pPr>
        <w:pStyle w:val="ConsPlusNormal"/>
        <w:widowControl/>
        <w:ind w:left="6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4E3D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 xml:space="preserve">Статья 2. </w:t>
      </w:r>
      <w:r w:rsidR="00D67BC3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3D21" w:rsidRPr="005A5E1B">
        <w:rPr>
          <w:rFonts w:ascii="Times New Roman" w:hAnsi="Times New Roman" w:cs="Times New Roman"/>
          <w:b/>
          <w:sz w:val="22"/>
          <w:szCs w:val="22"/>
        </w:rPr>
        <w:t>Доходы местного бюджета по видам доходов на 202</w:t>
      </w:r>
      <w:r w:rsidR="00D95326" w:rsidRPr="005A5E1B">
        <w:rPr>
          <w:rFonts w:ascii="Times New Roman" w:hAnsi="Times New Roman" w:cs="Times New Roman"/>
          <w:b/>
          <w:sz w:val="22"/>
          <w:szCs w:val="22"/>
        </w:rPr>
        <w:t>1</w:t>
      </w:r>
      <w:r w:rsidR="004E3D21" w:rsidRPr="005A5E1B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202</w:t>
      </w:r>
      <w:r w:rsidR="00D95326" w:rsidRPr="005A5E1B">
        <w:rPr>
          <w:rFonts w:ascii="Times New Roman" w:hAnsi="Times New Roman" w:cs="Times New Roman"/>
          <w:b/>
          <w:sz w:val="22"/>
          <w:szCs w:val="22"/>
        </w:rPr>
        <w:t>2</w:t>
      </w:r>
      <w:r w:rsidR="004E3D21" w:rsidRPr="005A5E1B">
        <w:rPr>
          <w:rFonts w:ascii="Times New Roman" w:hAnsi="Times New Roman" w:cs="Times New Roman"/>
          <w:b/>
          <w:sz w:val="22"/>
          <w:szCs w:val="22"/>
        </w:rPr>
        <w:t xml:space="preserve"> и 202</w:t>
      </w:r>
      <w:r w:rsidR="00D95326" w:rsidRPr="005A5E1B">
        <w:rPr>
          <w:rFonts w:ascii="Times New Roman" w:hAnsi="Times New Roman" w:cs="Times New Roman"/>
          <w:b/>
          <w:sz w:val="22"/>
          <w:szCs w:val="22"/>
        </w:rPr>
        <w:t>3</w:t>
      </w:r>
      <w:r w:rsidR="004E3D21" w:rsidRPr="005A5E1B">
        <w:rPr>
          <w:rFonts w:ascii="Times New Roman" w:hAnsi="Times New Roman" w:cs="Times New Roman"/>
          <w:b/>
          <w:sz w:val="22"/>
          <w:szCs w:val="22"/>
        </w:rPr>
        <w:t xml:space="preserve"> годов.</w:t>
      </w:r>
    </w:p>
    <w:p w:rsidR="004E3D21" w:rsidRPr="005A5E1B" w:rsidRDefault="004E3D21" w:rsidP="004E3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3D21" w:rsidRPr="005A5E1B" w:rsidRDefault="004E3D21" w:rsidP="004E3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Утвердить доходы местного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бюджета  по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видам доходов на 202</w:t>
      </w:r>
      <w:r w:rsidR="00D95326" w:rsidRPr="005A5E1B">
        <w:rPr>
          <w:rFonts w:ascii="Times New Roman" w:hAnsi="Times New Roman" w:cs="Times New Roman"/>
          <w:sz w:val="22"/>
          <w:szCs w:val="22"/>
        </w:rPr>
        <w:t>1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D95326" w:rsidRPr="005A5E1B">
        <w:rPr>
          <w:rFonts w:ascii="Times New Roman" w:hAnsi="Times New Roman" w:cs="Times New Roman"/>
          <w:sz w:val="22"/>
          <w:szCs w:val="22"/>
        </w:rPr>
        <w:t>2</w:t>
      </w:r>
      <w:r w:rsidRPr="005A5E1B">
        <w:rPr>
          <w:rFonts w:ascii="Times New Roman" w:hAnsi="Times New Roman" w:cs="Times New Roman"/>
          <w:sz w:val="22"/>
          <w:szCs w:val="22"/>
        </w:rPr>
        <w:t xml:space="preserve"> и 202</w:t>
      </w:r>
      <w:r w:rsidR="00D95326" w:rsidRPr="005A5E1B">
        <w:rPr>
          <w:rFonts w:ascii="Times New Roman" w:hAnsi="Times New Roman" w:cs="Times New Roman"/>
          <w:sz w:val="22"/>
          <w:szCs w:val="22"/>
        </w:rPr>
        <w:t>3</w:t>
      </w:r>
      <w:r w:rsidR="00804ABC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годов согласно приложению №1 к настоящему решению.</w:t>
      </w:r>
    </w:p>
    <w:p w:rsidR="00095C60" w:rsidRPr="005A5E1B" w:rsidRDefault="00095C60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827F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>Статья 3.</w:t>
      </w:r>
      <w:r w:rsidR="00827F93" w:rsidRPr="005A5E1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5A5E1B">
        <w:rPr>
          <w:rFonts w:ascii="Times New Roman" w:hAnsi="Times New Roman" w:cs="Times New Roman"/>
          <w:sz w:val="22"/>
          <w:szCs w:val="22"/>
        </w:rPr>
        <w:t xml:space="preserve">Главные администраторы доходов местного бюджета и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главные  администраторы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источников финансирования дефицита местного бюджета</w:t>
      </w:r>
      <w:r w:rsidR="00827F93" w:rsidRPr="005A5E1B">
        <w:rPr>
          <w:rFonts w:ascii="Times New Roman" w:hAnsi="Times New Roman" w:cs="Times New Roman"/>
          <w:sz w:val="22"/>
          <w:szCs w:val="22"/>
        </w:rPr>
        <w:t>.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1. Утвердить перечень главных администраторов доходов местного бюджета</w:t>
      </w:r>
      <w:r w:rsidR="00F3618C" w:rsidRPr="005A5E1B">
        <w:rPr>
          <w:rFonts w:ascii="Times New Roman" w:hAnsi="Times New Roman" w:cs="Times New Roman"/>
          <w:sz w:val="22"/>
          <w:szCs w:val="22"/>
        </w:rPr>
        <w:t xml:space="preserve"> на 20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804ABC" w:rsidRPr="005A5E1B">
        <w:rPr>
          <w:rFonts w:ascii="Times New Roman" w:hAnsi="Times New Roman" w:cs="Times New Roman"/>
          <w:sz w:val="22"/>
          <w:szCs w:val="22"/>
        </w:rPr>
        <w:t>1</w:t>
      </w:r>
      <w:r w:rsidR="00827F93" w:rsidRPr="005A5E1B">
        <w:rPr>
          <w:rFonts w:ascii="Times New Roman" w:hAnsi="Times New Roman" w:cs="Times New Roman"/>
          <w:sz w:val="22"/>
          <w:szCs w:val="22"/>
        </w:rPr>
        <w:t xml:space="preserve"> год и</w:t>
      </w:r>
      <w:r w:rsidR="00241387" w:rsidRPr="005A5E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41387" w:rsidRPr="005A5E1B">
        <w:rPr>
          <w:rFonts w:ascii="Times New Roman" w:hAnsi="Times New Roman" w:cs="Times New Roman"/>
          <w:sz w:val="22"/>
          <w:szCs w:val="22"/>
        </w:rPr>
        <w:t xml:space="preserve">на </w:t>
      </w:r>
      <w:r w:rsidR="00827F93" w:rsidRPr="005A5E1B">
        <w:rPr>
          <w:rFonts w:ascii="Times New Roman" w:hAnsi="Times New Roman" w:cs="Times New Roman"/>
          <w:sz w:val="22"/>
          <w:szCs w:val="22"/>
        </w:rPr>
        <w:t xml:space="preserve"> плановый</w:t>
      </w:r>
      <w:proofErr w:type="gramEnd"/>
      <w:r w:rsidR="00827F93" w:rsidRPr="005A5E1B">
        <w:rPr>
          <w:rFonts w:ascii="Times New Roman" w:hAnsi="Times New Roman" w:cs="Times New Roman"/>
          <w:sz w:val="22"/>
          <w:szCs w:val="22"/>
        </w:rPr>
        <w:t xml:space="preserve"> п</w:t>
      </w:r>
      <w:r w:rsidR="00F3618C" w:rsidRPr="005A5E1B">
        <w:rPr>
          <w:rFonts w:ascii="Times New Roman" w:hAnsi="Times New Roman" w:cs="Times New Roman"/>
          <w:sz w:val="22"/>
          <w:szCs w:val="22"/>
        </w:rPr>
        <w:t>е</w:t>
      </w:r>
      <w:r w:rsidR="00D75E39" w:rsidRPr="005A5E1B">
        <w:rPr>
          <w:rFonts w:ascii="Times New Roman" w:hAnsi="Times New Roman" w:cs="Times New Roman"/>
          <w:sz w:val="22"/>
          <w:szCs w:val="22"/>
        </w:rPr>
        <w:t>рио</w:t>
      </w:r>
      <w:r w:rsidR="00A85462" w:rsidRPr="005A5E1B">
        <w:rPr>
          <w:rFonts w:ascii="Times New Roman" w:hAnsi="Times New Roman" w:cs="Times New Roman"/>
          <w:sz w:val="22"/>
          <w:szCs w:val="22"/>
        </w:rPr>
        <w:t>д 202</w:t>
      </w:r>
      <w:r w:rsidR="00804ABC" w:rsidRPr="005A5E1B">
        <w:rPr>
          <w:rFonts w:ascii="Times New Roman" w:hAnsi="Times New Roman" w:cs="Times New Roman"/>
          <w:sz w:val="22"/>
          <w:szCs w:val="22"/>
        </w:rPr>
        <w:t>2</w:t>
      </w:r>
      <w:r w:rsidR="00A85462" w:rsidRPr="005A5E1B">
        <w:rPr>
          <w:rFonts w:ascii="Times New Roman" w:hAnsi="Times New Roman" w:cs="Times New Roman"/>
          <w:sz w:val="22"/>
          <w:szCs w:val="22"/>
        </w:rPr>
        <w:t xml:space="preserve"> и 202</w:t>
      </w:r>
      <w:r w:rsidR="00804ABC" w:rsidRPr="005A5E1B">
        <w:rPr>
          <w:rFonts w:ascii="Times New Roman" w:hAnsi="Times New Roman" w:cs="Times New Roman"/>
          <w:sz w:val="22"/>
          <w:szCs w:val="22"/>
        </w:rPr>
        <w:t>3</w:t>
      </w:r>
      <w:r w:rsidR="00827F93" w:rsidRPr="005A5E1B">
        <w:rPr>
          <w:rFonts w:ascii="Times New Roman" w:hAnsi="Times New Roman" w:cs="Times New Roman"/>
          <w:sz w:val="22"/>
          <w:szCs w:val="22"/>
        </w:rPr>
        <w:t xml:space="preserve"> годов </w:t>
      </w:r>
      <w:r w:rsidRPr="005A5E1B">
        <w:rPr>
          <w:rFonts w:ascii="Times New Roman" w:hAnsi="Times New Roman" w:cs="Times New Roman"/>
          <w:sz w:val="22"/>
          <w:szCs w:val="22"/>
        </w:rPr>
        <w:t xml:space="preserve"> согласно приложению </w:t>
      </w:r>
      <w:r w:rsidR="00827F93" w:rsidRPr="005A5E1B">
        <w:rPr>
          <w:rFonts w:ascii="Times New Roman" w:hAnsi="Times New Roman" w:cs="Times New Roman"/>
          <w:sz w:val="22"/>
          <w:szCs w:val="22"/>
        </w:rPr>
        <w:t>№</w:t>
      </w:r>
      <w:r w:rsidRPr="005A5E1B">
        <w:rPr>
          <w:rFonts w:ascii="Times New Roman" w:hAnsi="Times New Roman" w:cs="Times New Roman"/>
          <w:sz w:val="22"/>
          <w:szCs w:val="22"/>
        </w:rPr>
        <w:t>2 к настоящему Решению.</w:t>
      </w:r>
    </w:p>
    <w:p w:rsidR="00630EAA" w:rsidRPr="005A5E1B" w:rsidRDefault="00630EAA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2. Утвердить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перечень  главных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администраторов источников финансирования дефицита местного бюджета</w:t>
      </w:r>
      <w:r w:rsidR="00A85462" w:rsidRPr="005A5E1B">
        <w:rPr>
          <w:rFonts w:ascii="Times New Roman" w:hAnsi="Times New Roman" w:cs="Times New Roman"/>
          <w:sz w:val="22"/>
          <w:szCs w:val="22"/>
        </w:rPr>
        <w:t xml:space="preserve"> на 202</w:t>
      </w:r>
      <w:r w:rsidR="00804ABC" w:rsidRPr="005A5E1B">
        <w:rPr>
          <w:rFonts w:ascii="Times New Roman" w:hAnsi="Times New Roman" w:cs="Times New Roman"/>
          <w:sz w:val="22"/>
          <w:szCs w:val="22"/>
        </w:rPr>
        <w:t>1</w:t>
      </w:r>
      <w:r w:rsidR="00F3618C" w:rsidRPr="005A5E1B">
        <w:rPr>
          <w:rFonts w:ascii="Times New Roman" w:hAnsi="Times New Roman" w:cs="Times New Roman"/>
          <w:sz w:val="22"/>
          <w:szCs w:val="22"/>
        </w:rPr>
        <w:t xml:space="preserve"> год и </w:t>
      </w:r>
      <w:r w:rsidR="00241387" w:rsidRPr="005A5E1B">
        <w:rPr>
          <w:rFonts w:ascii="Times New Roman" w:hAnsi="Times New Roman" w:cs="Times New Roman"/>
          <w:sz w:val="22"/>
          <w:szCs w:val="22"/>
        </w:rPr>
        <w:t xml:space="preserve">на </w:t>
      </w:r>
      <w:r w:rsidR="00D75E39" w:rsidRPr="005A5E1B">
        <w:rPr>
          <w:rFonts w:ascii="Times New Roman" w:hAnsi="Times New Roman" w:cs="Times New Roman"/>
          <w:sz w:val="22"/>
          <w:szCs w:val="22"/>
        </w:rPr>
        <w:t>плановый период 202</w:t>
      </w:r>
      <w:r w:rsidR="00804ABC" w:rsidRPr="005A5E1B">
        <w:rPr>
          <w:rFonts w:ascii="Times New Roman" w:hAnsi="Times New Roman" w:cs="Times New Roman"/>
          <w:sz w:val="22"/>
          <w:szCs w:val="22"/>
        </w:rPr>
        <w:t>2</w:t>
      </w:r>
      <w:r w:rsidR="00A85462" w:rsidRPr="005A5E1B">
        <w:rPr>
          <w:rFonts w:ascii="Times New Roman" w:hAnsi="Times New Roman" w:cs="Times New Roman"/>
          <w:sz w:val="22"/>
          <w:szCs w:val="22"/>
        </w:rPr>
        <w:t xml:space="preserve"> и 202</w:t>
      </w:r>
      <w:r w:rsidR="00804ABC" w:rsidRPr="005A5E1B">
        <w:rPr>
          <w:rFonts w:ascii="Times New Roman" w:hAnsi="Times New Roman" w:cs="Times New Roman"/>
          <w:sz w:val="22"/>
          <w:szCs w:val="22"/>
        </w:rPr>
        <w:t>3</w:t>
      </w:r>
      <w:r w:rsidR="00827F93" w:rsidRPr="005A5E1B">
        <w:rPr>
          <w:rFonts w:ascii="Times New Roman" w:hAnsi="Times New Roman" w:cs="Times New Roman"/>
          <w:sz w:val="22"/>
          <w:szCs w:val="22"/>
        </w:rPr>
        <w:t xml:space="preserve"> годов </w:t>
      </w:r>
      <w:r w:rsidRPr="005A5E1B">
        <w:rPr>
          <w:rFonts w:ascii="Times New Roman" w:hAnsi="Times New Roman" w:cs="Times New Roman"/>
          <w:sz w:val="22"/>
          <w:szCs w:val="22"/>
        </w:rPr>
        <w:t xml:space="preserve"> согласно приложению </w:t>
      </w:r>
      <w:r w:rsidR="00827F93" w:rsidRPr="005A5E1B">
        <w:rPr>
          <w:rFonts w:ascii="Times New Roman" w:hAnsi="Times New Roman" w:cs="Times New Roman"/>
          <w:sz w:val="22"/>
          <w:szCs w:val="22"/>
        </w:rPr>
        <w:t>№</w:t>
      </w:r>
      <w:r w:rsidRPr="005A5E1B">
        <w:rPr>
          <w:rFonts w:ascii="Times New Roman" w:hAnsi="Times New Roman" w:cs="Times New Roman"/>
          <w:sz w:val="22"/>
          <w:szCs w:val="22"/>
        </w:rPr>
        <w:t>3 к настоящему Решению.</w:t>
      </w:r>
    </w:p>
    <w:p w:rsidR="00630EAA" w:rsidRPr="005A5E1B" w:rsidRDefault="00827F93" w:rsidP="00095C60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630EAA" w:rsidRPr="005A5E1B" w:rsidRDefault="00804ABC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         </w:t>
      </w:r>
      <w:r w:rsidR="00827F93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095C60" w:rsidRPr="005A5E1B">
        <w:rPr>
          <w:rFonts w:ascii="Times New Roman" w:hAnsi="Times New Roman" w:cs="Times New Roman"/>
          <w:b w:val="0"/>
          <w:sz w:val="22"/>
          <w:szCs w:val="22"/>
        </w:rPr>
        <w:t>3</w:t>
      </w:r>
      <w:r w:rsidR="0093649C" w:rsidRPr="005A5E1B">
        <w:rPr>
          <w:rFonts w:ascii="Times New Roman" w:hAnsi="Times New Roman" w:cs="Times New Roman"/>
          <w:b w:val="0"/>
          <w:sz w:val="22"/>
          <w:szCs w:val="22"/>
        </w:rPr>
        <w:t>. В случае и</w:t>
      </w:r>
      <w:r w:rsidR="00F3618C" w:rsidRPr="005A5E1B">
        <w:rPr>
          <w:rFonts w:ascii="Times New Roman" w:hAnsi="Times New Roman" w:cs="Times New Roman"/>
          <w:b w:val="0"/>
          <w:sz w:val="22"/>
          <w:szCs w:val="22"/>
        </w:rPr>
        <w:t>зменения в 20</w:t>
      </w:r>
      <w:r w:rsidR="00A85462" w:rsidRPr="005A5E1B">
        <w:rPr>
          <w:rFonts w:ascii="Times New Roman" w:hAnsi="Times New Roman" w:cs="Times New Roman"/>
          <w:b w:val="0"/>
          <w:sz w:val="22"/>
          <w:szCs w:val="22"/>
        </w:rPr>
        <w:t>2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>1</w:t>
      </w:r>
      <w:r w:rsidR="00241387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241387" w:rsidRPr="005A5E1B">
        <w:rPr>
          <w:rFonts w:ascii="Times New Roman" w:hAnsi="Times New Roman" w:cs="Times New Roman"/>
          <w:b w:val="0"/>
          <w:sz w:val="22"/>
          <w:szCs w:val="22"/>
        </w:rPr>
        <w:t>году  и</w:t>
      </w:r>
      <w:proofErr w:type="gramEnd"/>
      <w:r w:rsidR="00241387" w:rsidRPr="005A5E1B">
        <w:rPr>
          <w:rFonts w:ascii="Times New Roman" w:hAnsi="Times New Roman" w:cs="Times New Roman"/>
          <w:b w:val="0"/>
          <w:sz w:val="22"/>
          <w:szCs w:val="22"/>
        </w:rPr>
        <w:t xml:space="preserve"> на</w:t>
      </w:r>
      <w:r w:rsidR="00827F93" w:rsidRPr="005A5E1B">
        <w:rPr>
          <w:rFonts w:ascii="Times New Roman" w:hAnsi="Times New Roman" w:cs="Times New Roman"/>
          <w:b w:val="0"/>
          <w:sz w:val="22"/>
          <w:szCs w:val="22"/>
        </w:rPr>
        <w:t xml:space="preserve"> плановом </w:t>
      </w:r>
      <w:r w:rsidR="0093649C" w:rsidRPr="005A5E1B">
        <w:rPr>
          <w:rFonts w:ascii="Times New Roman" w:hAnsi="Times New Roman" w:cs="Times New Roman"/>
          <w:b w:val="0"/>
          <w:sz w:val="22"/>
          <w:szCs w:val="22"/>
        </w:rPr>
        <w:t xml:space="preserve"> перио</w:t>
      </w:r>
      <w:r w:rsidR="00827F93" w:rsidRPr="005A5E1B">
        <w:rPr>
          <w:rFonts w:ascii="Times New Roman" w:hAnsi="Times New Roman" w:cs="Times New Roman"/>
          <w:b w:val="0"/>
          <w:sz w:val="22"/>
          <w:szCs w:val="22"/>
        </w:rPr>
        <w:t>де</w:t>
      </w:r>
      <w:r w:rsidR="00F3618C" w:rsidRPr="005A5E1B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D75E39" w:rsidRPr="005A5E1B">
        <w:rPr>
          <w:rFonts w:ascii="Times New Roman" w:hAnsi="Times New Roman" w:cs="Times New Roman"/>
          <w:b w:val="0"/>
          <w:sz w:val="22"/>
          <w:szCs w:val="22"/>
        </w:rPr>
        <w:t>2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>2</w:t>
      </w:r>
      <w:r w:rsidR="00A85462" w:rsidRPr="005A5E1B">
        <w:rPr>
          <w:rFonts w:ascii="Times New Roman" w:hAnsi="Times New Roman" w:cs="Times New Roman"/>
          <w:b w:val="0"/>
          <w:sz w:val="22"/>
          <w:szCs w:val="22"/>
        </w:rPr>
        <w:t xml:space="preserve"> и 202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>3</w:t>
      </w:r>
      <w:r w:rsidR="00095C60" w:rsidRPr="005A5E1B">
        <w:rPr>
          <w:rFonts w:ascii="Times New Roman" w:hAnsi="Times New Roman" w:cs="Times New Roman"/>
          <w:b w:val="0"/>
          <w:sz w:val="22"/>
          <w:szCs w:val="22"/>
        </w:rPr>
        <w:t xml:space="preserve"> годов состава и (или) функций администраторов доходов местного бюджета или  администраторов источников финансирования дефицита местного бюджета местная администрация сельского поселения Второй Лескен </w:t>
      </w:r>
      <w:proofErr w:type="spellStart"/>
      <w:r w:rsidR="00095C60" w:rsidRPr="005A5E1B"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 w:rsidR="00095C60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0EAA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5C60" w:rsidRPr="005A5E1B">
        <w:rPr>
          <w:rFonts w:ascii="Times New Roman" w:hAnsi="Times New Roman" w:cs="Times New Roman"/>
          <w:b w:val="0"/>
          <w:sz w:val="22"/>
          <w:szCs w:val="22"/>
        </w:rPr>
        <w:t>муниципального   района</w:t>
      </w:r>
      <w:r w:rsidR="00630EAA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5C60" w:rsidRPr="005A5E1B"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</w:t>
      </w:r>
      <w:r w:rsidR="00630EAA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5C60" w:rsidRPr="005A5E1B">
        <w:rPr>
          <w:rFonts w:ascii="Times New Roman" w:hAnsi="Times New Roman" w:cs="Times New Roman"/>
          <w:b w:val="0"/>
          <w:sz w:val="22"/>
          <w:szCs w:val="22"/>
        </w:rPr>
        <w:t>Республики вправе при</w:t>
      </w:r>
    </w:p>
    <w:p w:rsidR="00095C60" w:rsidRPr="005A5E1B" w:rsidRDefault="00095C60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5E1B">
        <w:rPr>
          <w:rFonts w:ascii="Times New Roman" w:hAnsi="Times New Roman" w:cs="Times New Roman"/>
          <w:b w:val="0"/>
          <w:sz w:val="22"/>
          <w:szCs w:val="22"/>
        </w:rPr>
        <w:t>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827F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>Статья 4. Особенности администрирования доходов бюджетов бюджетной системы Российской Федерации в 20</w:t>
      </w:r>
      <w:r w:rsidR="00A85462" w:rsidRPr="005A5E1B">
        <w:rPr>
          <w:rFonts w:ascii="Times New Roman" w:hAnsi="Times New Roman" w:cs="Times New Roman"/>
          <w:b/>
          <w:sz w:val="22"/>
          <w:szCs w:val="22"/>
        </w:rPr>
        <w:t>2</w:t>
      </w:r>
      <w:r w:rsidR="00804ABC" w:rsidRPr="005A5E1B">
        <w:rPr>
          <w:rFonts w:ascii="Times New Roman" w:hAnsi="Times New Roman" w:cs="Times New Roman"/>
          <w:b/>
          <w:sz w:val="22"/>
          <w:szCs w:val="22"/>
        </w:rPr>
        <w:t>1</w:t>
      </w:r>
      <w:r w:rsidR="00A85462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5E1B">
        <w:rPr>
          <w:rFonts w:ascii="Times New Roman" w:hAnsi="Times New Roman" w:cs="Times New Roman"/>
          <w:b/>
          <w:sz w:val="22"/>
          <w:szCs w:val="22"/>
        </w:rPr>
        <w:t>году</w:t>
      </w:r>
      <w:r w:rsidR="00F3618C" w:rsidRPr="005A5E1B">
        <w:rPr>
          <w:rFonts w:ascii="Times New Roman" w:hAnsi="Times New Roman" w:cs="Times New Roman"/>
          <w:b/>
          <w:sz w:val="22"/>
          <w:szCs w:val="22"/>
        </w:rPr>
        <w:t xml:space="preserve"> и </w:t>
      </w:r>
      <w:r w:rsidR="001D4ACB" w:rsidRPr="005A5E1B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F3618C" w:rsidRPr="005A5E1B">
        <w:rPr>
          <w:rFonts w:ascii="Times New Roman" w:hAnsi="Times New Roman" w:cs="Times New Roman"/>
          <w:b/>
          <w:sz w:val="22"/>
          <w:szCs w:val="22"/>
        </w:rPr>
        <w:t>плановый период 20</w:t>
      </w:r>
      <w:r w:rsidR="00D75E39" w:rsidRPr="005A5E1B">
        <w:rPr>
          <w:rFonts w:ascii="Times New Roman" w:hAnsi="Times New Roman" w:cs="Times New Roman"/>
          <w:b/>
          <w:sz w:val="22"/>
          <w:szCs w:val="22"/>
        </w:rPr>
        <w:t>2</w:t>
      </w:r>
      <w:r w:rsidR="00804ABC" w:rsidRPr="005A5E1B">
        <w:rPr>
          <w:rFonts w:ascii="Times New Roman" w:hAnsi="Times New Roman" w:cs="Times New Roman"/>
          <w:b/>
          <w:sz w:val="22"/>
          <w:szCs w:val="22"/>
        </w:rPr>
        <w:t>2 и 2023</w:t>
      </w:r>
      <w:r w:rsidR="00827F93" w:rsidRPr="005A5E1B">
        <w:rPr>
          <w:rFonts w:ascii="Times New Roman" w:hAnsi="Times New Roman" w:cs="Times New Roman"/>
          <w:b/>
          <w:sz w:val="22"/>
          <w:szCs w:val="22"/>
        </w:rPr>
        <w:t xml:space="preserve"> годов.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Порядок учета и отражения в бюджетной отчетности указанных платежей устанавливается местной администрацией сельского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поселения  Второй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Лескен</w:t>
      </w:r>
      <w:r w:rsidR="00827F93" w:rsidRPr="005A5E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7F93"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27F93" w:rsidRPr="005A5E1B">
        <w:rPr>
          <w:rFonts w:ascii="Times New Roman" w:hAnsi="Times New Roman" w:cs="Times New Roman"/>
          <w:sz w:val="22"/>
          <w:szCs w:val="22"/>
        </w:rPr>
        <w:t xml:space="preserve"> района Кабардино- Балкарской Республики.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827F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>Статья 5. Особенности использования средств, получаемых муниципальными бюджетными учреждениями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1.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местной администрацией сельского поселения Второй Лескен </w:t>
      </w:r>
      <w:proofErr w:type="spellStart"/>
      <w:r w:rsidR="00827F93"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27F93" w:rsidRPr="005A5E1B">
        <w:rPr>
          <w:rFonts w:ascii="Times New Roman" w:hAnsi="Times New Roman" w:cs="Times New Roman"/>
          <w:sz w:val="22"/>
          <w:szCs w:val="22"/>
        </w:rPr>
        <w:t xml:space="preserve"> района </w:t>
      </w:r>
      <w:proofErr w:type="spellStart"/>
      <w:r w:rsidR="00827F93" w:rsidRPr="005A5E1B">
        <w:rPr>
          <w:rFonts w:ascii="Times New Roman" w:hAnsi="Times New Roman" w:cs="Times New Roman"/>
          <w:sz w:val="22"/>
          <w:szCs w:val="22"/>
        </w:rPr>
        <w:t>Кабардино</w:t>
      </w:r>
      <w:proofErr w:type="spellEnd"/>
      <w:r w:rsidR="00827F93" w:rsidRPr="005A5E1B">
        <w:rPr>
          <w:rFonts w:ascii="Times New Roman" w:hAnsi="Times New Roman" w:cs="Times New Roman"/>
          <w:sz w:val="22"/>
          <w:szCs w:val="22"/>
        </w:rPr>
        <w:t>–Балкарской Республики</w:t>
      </w:r>
      <w:r w:rsidRPr="005A5E1B">
        <w:rPr>
          <w:rFonts w:ascii="Times New Roman" w:hAnsi="Times New Roman" w:cs="Times New Roman"/>
          <w:sz w:val="22"/>
          <w:szCs w:val="22"/>
        </w:rPr>
        <w:t xml:space="preserve">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местной администрацией сельского поселения Второй Лескен </w:t>
      </w:r>
      <w:proofErr w:type="spellStart"/>
      <w:r w:rsidR="008C78B7"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C78B7" w:rsidRPr="005A5E1B">
        <w:rPr>
          <w:rFonts w:ascii="Times New Roman" w:hAnsi="Times New Roman" w:cs="Times New Roman"/>
          <w:sz w:val="22"/>
          <w:szCs w:val="22"/>
        </w:rPr>
        <w:t xml:space="preserve"> района </w:t>
      </w:r>
      <w:proofErr w:type="spellStart"/>
      <w:r w:rsidR="008C78B7" w:rsidRPr="005A5E1B">
        <w:rPr>
          <w:rFonts w:ascii="Times New Roman" w:hAnsi="Times New Roman" w:cs="Times New Roman"/>
          <w:sz w:val="22"/>
          <w:szCs w:val="22"/>
        </w:rPr>
        <w:t>Кабардино</w:t>
      </w:r>
      <w:proofErr w:type="spellEnd"/>
      <w:r w:rsidR="008C78B7" w:rsidRPr="005A5E1B">
        <w:rPr>
          <w:rFonts w:ascii="Times New Roman" w:hAnsi="Times New Roman" w:cs="Times New Roman"/>
          <w:sz w:val="22"/>
          <w:szCs w:val="22"/>
        </w:rPr>
        <w:t>–Балкарской Республики</w:t>
      </w:r>
      <w:r w:rsidRPr="005A5E1B">
        <w:rPr>
          <w:rFonts w:ascii="Times New Roman" w:hAnsi="Times New Roman" w:cs="Times New Roman"/>
          <w:sz w:val="22"/>
          <w:szCs w:val="22"/>
        </w:rPr>
        <w:t xml:space="preserve"> в пределах остатков средств на их лицевых счетах, если иное не предусмотрено настоящим Решением. Средства, полученные от приносящей доход деятельности, не могут направляться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муниципальными  бюджетными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учреждениями на создание других организаций, покупку ценных бумаг и размещаться на депозиты в кредитных организациях.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2.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8C78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>Статья 6. Бюджетные ассиг</w:t>
      </w:r>
      <w:r w:rsidR="00A85462" w:rsidRPr="005A5E1B">
        <w:rPr>
          <w:rFonts w:ascii="Times New Roman" w:hAnsi="Times New Roman" w:cs="Times New Roman"/>
          <w:b/>
          <w:sz w:val="22"/>
          <w:szCs w:val="22"/>
        </w:rPr>
        <w:t>нования местного бюджета на 202</w:t>
      </w:r>
      <w:r w:rsidR="00804ABC" w:rsidRPr="005A5E1B">
        <w:rPr>
          <w:rFonts w:ascii="Times New Roman" w:hAnsi="Times New Roman" w:cs="Times New Roman"/>
          <w:b/>
          <w:sz w:val="22"/>
          <w:szCs w:val="22"/>
        </w:rPr>
        <w:t>1</w:t>
      </w:r>
      <w:r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5A5E1B">
        <w:rPr>
          <w:rFonts w:ascii="Times New Roman" w:hAnsi="Times New Roman" w:cs="Times New Roman"/>
          <w:b/>
          <w:sz w:val="22"/>
          <w:szCs w:val="22"/>
        </w:rPr>
        <w:t xml:space="preserve">год </w:t>
      </w:r>
      <w:r w:rsidR="0053575A" w:rsidRPr="005A5E1B">
        <w:rPr>
          <w:rFonts w:ascii="Times New Roman" w:hAnsi="Times New Roman" w:cs="Times New Roman"/>
          <w:b/>
          <w:sz w:val="22"/>
          <w:szCs w:val="22"/>
        </w:rPr>
        <w:t xml:space="preserve"> и</w:t>
      </w:r>
      <w:proofErr w:type="gramEnd"/>
      <w:r w:rsidR="0053575A" w:rsidRPr="005A5E1B">
        <w:rPr>
          <w:rFonts w:ascii="Times New Roman" w:hAnsi="Times New Roman" w:cs="Times New Roman"/>
          <w:b/>
          <w:sz w:val="22"/>
          <w:szCs w:val="22"/>
        </w:rPr>
        <w:t xml:space="preserve"> на</w:t>
      </w:r>
      <w:r w:rsidR="00D75E39" w:rsidRPr="005A5E1B">
        <w:rPr>
          <w:rFonts w:ascii="Times New Roman" w:hAnsi="Times New Roman" w:cs="Times New Roman"/>
          <w:b/>
          <w:sz w:val="22"/>
          <w:szCs w:val="22"/>
        </w:rPr>
        <w:t xml:space="preserve"> плановый период 202</w:t>
      </w:r>
      <w:r w:rsidR="00804ABC" w:rsidRPr="005A5E1B">
        <w:rPr>
          <w:rFonts w:ascii="Times New Roman" w:hAnsi="Times New Roman" w:cs="Times New Roman"/>
          <w:b/>
          <w:sz w:val="22"/>
          <w:szCs w:val="22"/>
        </w:rPr>
        <w:t>2</w:t>
      </w:r>
      <w:r w:rsidR="00A85462" w:rsidRPr="005A5E1B">
        <w:rPr>
          <w:rFonts w:ascii="Times New Roman" w:hAnsi="Times New Roman" w:cs="Times New Roman"/>
          <w:b/>
          <w:sz w:val="22"/>
          <w:szCs w:val="22"/>
        </w:rPr>
        <w:t xml:space="preserve"> и 202</w:t>
      </w:r>
      <w:r w:rsidR="00804ABC" w:rsidRPr="005A5E1B">
        <w:rPr>
          <w:rFonts w:ascii="Times New Roman" w:hAnsi="Times New Roman" w:cs="Times New Roman"/>
          <w:b/>
          <w:sz w:val="22"/>
          <w:szCs w:val="22"/>
        </w:rPr>
        <w:t>3</w:t>
      </w:r>
      <w:r w:rsidR="00D75E39" w:rsidRPr="005A5E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C78B7" w:rsidRPr="005A5E1B">
        <w:rPr>
          <w:rFonts w:ascii="Times New Roman" w:hAnsi="Times New Roman" w:cs="Times New Roman"/>
          <w:b/>
          <w:sz w:val="22"/>
          <w:szCs w:val="22"/>
        </w:rPr>
        <w:t>годов</w:t>
      </w:r>
    </w:p>
    <w:p w:rsidR="008C78B7" w:rsidRPr="005A5E1B" w:rsidRDefault="008C78B7" w:rsidP="008C78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1.Утвердить ве</w:t>
      </w:r>
      <w:r w:rsidR="001D4ACB" w:rsidRPr="005A5E1B">
        <w:rPr>
          <w:rFonts w:ascii="Times New Roman" w:hAnsi="Times New Roman" w:cs="Times New Roman"/>
          <w:sz w:val="22"/>
          <w:szCs w:val="22"/>
        </w:rPr>
        <w:t>домственную структуру расходов м</w:t>
      </w:r>
      <w:r w:rsidRPr="005A5E1B">
        <w:rPr>
          <w:rFonts w:ascii="Times New Roman" w:hAnsi="Times New Roman" w:cs="Times New Roman"/>
          <w:sz w:val="22"/>
          <w:szCs w:val="22"/>
        </w:rPr>
        <w:t>естного бюджета согласно приложению №4 к настоящему Решению;</w:t>
      </w:r>
    </w:p>
    <w:p w:rsidR="008C78B7" w:rsidRPr="005A5E1B" w:rsidRDefault="008C78B7" w:rsidP="008C78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8C78B7" w:rsidP="008C7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        2</w:t>
      </w:r>
      <w:r w:rsidR="00095C60" w:rsidRPr="005A5E1B">
        <w:rPr>
          <w:rFonts w:ascii="Times New Roman" w:hAnsi="Times New Roman" w:cs="Times New Roman"/>
          <w:sz w:val="22"/>
          <w:szCs w:val="22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согласно приложению </w:t>
      </w:r>
      <w:r w:rsidRPr="005A5E1B">
        <w:rPr>
          <w:rFonts w:ascii="Times New Roman" w:hAnsi="Times New Roman" w:cs="Times New Roman"/>
          <w:sz w:val="22"/>
          <w:szCs w:val="22"/>
        </w:rPr>
        <w:t>№5</w:t>
      </w:r>
      <w:r w:rsidR="00095C60" w:rsidRPr="005A5E1B">
        <w:rPr>
          <w:rFonts w:ascii="Times New Roman" w:hAnsi="Times New Roman" w:cs="Times New Roman"/>
          <w:sz w:val="22"/>
          <w:szCs w:val="22"/>
        </w:rPr>
        <w:t xml:space="preserve"> к настоящему Решению;</w:t>
      </w:r>
    </w:p>
    <w:p w:rsidR="00095C60" w:rsidRPr="005A5E1B" w:rsidRDefault="008C78B7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95C60" w:rsidRPr="005A5E1B" w:rsidRDefault="00095C60" w:rsidP="008C78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>Статья 7.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5E1B">
        <w:rPr>
          <w:rFonts w:ascii="Times New Roman" w:hAnsi="Times New Roman" w:cs="Times New Roman"/>
          <w:b w:val="0"/>
          <w:sz w:val="22"/>
          <w:szCs w:val="22"/>
        </w:rPr>
        <w:t xml:space="preserve">1. Местная администрация сельского поселения Второй Лескен </w:t>
      </w:r>
      <w:proofErr w:type="spellStart"/>
      <w:r w:rsidRPr="005A5E1B"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 w:rsidRPr="005A5E1B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 района Кабардино-Балкарской </w:t>
      </w:r>
      <w:proofErr w:type="gramStart"/>
      <w:r w:rsidRPr="005A5E1B">
        <w:rPr>
          <w:rFonts w:ascii="Times New Roman" w:hAnsi="Times New Roman" w:cs="Times New Roman"/>
          <w:b w:val="0"/>
          <w:sz w:val="22"/>
          <w:szCs w:val="22"/>
        </w:rPr>
        <w:t>Республики  не</w:t>
      </w:r>
      <w:proofErr w:type="gramEnd"/>
      <w:r w:rsidRPr="005A5E1B">
        <w:rPr>
          <w:rFonts w:ascii="Times New Roman" w:hAnsi="Times New Roman" w:cs="Times New Roman"/>
          <w:b w:val="0"/>
          <w:sz w:val="22"/>
          <w:szCs w:val="22"/>
        </w:rPr>
        <w:t xml:space="preserve"> вправе принимать решения</w:t>
      </w:r>
      <w:r w:rsidR="00D75E39" w:rsidRPr="005A5E1B">
        <w:rPr>
          <w:rFonts w:ascii="Times New Roman" w:hAnsi="Times New Roman" w:cs="Times New Roman"/>
          <w:b w:val="0"/>
          <w:sz w:val="22"/>
          <w:szCs w:val="22"/>
        </w:rPr>
        <w:t>, приводящие к увеличению в 20</w:t>
      </w:r>
      <w:r w:rsidR="00A85462" w:rsidRPr="005A5E1B">
        <w:rPr>
          <w:rFonts w:ascii="Times New Roman" w:hAnsi="Times New Roman" w:cs="Times New Roman"/>
          <w:b w:val="0"/>
          <w:sz w:val="22"/>
          <w:szCs w:val="22"/>
        </w:rPr>
        <w:t>2</w:t>
      </w:r>
      <w:r w:rsidR="00804ABC" w:rsidRPr="005A5E1B">
        <w:rPr>
          <w:rFonts w:ascii="Times New Roman" w:hAnsi="Times New Roman" w:cs="Times New Roman"/>
          <w:b w:val="0"/>
          <w:sz w:val="22"/>
          <w:szCs w:val="22"/>
        </w:rPr>
        <w:t>1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 xml:space="preserve"> году</w:t>
      </w:r>
      <w:r w:rsidR="008C78B7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4ACB" w:rsidRPr="005A5E1B">
        <w:rPr>
          <w:rFonts w:ascii="Times New Roman" w:hAnsi="Times New Roman" w:cs="Times New Roman"/>
          <w:b w:val="0"/>
          <w:sz w:val="22"/>
          <w:szCs w:val="22"/>
        </w:rPr>
        <w:t>и на плановый период</w:t>
      </w:r>
      <w:r w:rsidR="00D75E39" w:rsidRPr="005A5E1B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804ABC" w:rsidRPr="005A5E1B">
        <w:rPr>
          <w:rFonts w:ascii="Times New Roman" w:hAnsi="Times New Roman" w:cs="Times New Roman"/>
          <w:b w:val="0"/>
          <w:sz w:val="22"/>
          <w:szCs w:val="22"/>
        </w:rPr>
        <w:t>2 и 2023</w:t>
      </w:r>
      <w:r w:rsidR="0053575A" w:rsidRPr="005A5E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53575A" w:rsidRPr="005A5E1B">
        <w:rPr>
          <w:rFonts w:ascii="Times New Roman" w:hAnsi="Times New Roman" w:cs="Times New Roman"/>
          <w:b w:val="0"/>
          <w:sz w:val="22"/>
          <w:szCs w:val="22"/>
        </w:rPr>
        <w:t>г.г</w:t>
      </w:r>
      <w:proofErr w:type="spellEnd"/>
      <w:r w:rsidR="0053575A" w:rsidRPr="005A5E1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5A5E1B">
        <w:rPr>
          <w:rFonts w:ascii="Times New Roman" w:hAnsi="Times New Roman" w:cs="Times New Roman"/>
          <w:b w:val="0"/>
          <w:sz w:val="22"/>
          <w:szCs w:val="22"/>
        </w:rPr>
        <w:t xml:space="preserve"> численности муниципальных служащих и работников муниципальных учреждений.</w:t>
      </w:r>
    </w:p>
    <w:p w:rsidR="00804ABC" w:rsidRPr="005A5E1B" w:rsidRDefault="00804ABC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4ABC" w:rsidRPr="005A5E1B" w:rsidRDefault="00804ABC" w:rsidP="00804AB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A5E1B" w:rsidRPr="005A5E1B" w:rsidRDefault="005A5E1B" w:rsidP="005A5E1B">
      <w:pPr>
        <w:jc w:val="both"/>
        <w:rPr>
          <w:rFonts w:ascii="Times New Roman" w:eastAsia="Times New Roman" w:hAnsi="Times New Roman"/>
          <w:b/>
          <w:lang w:eastAsia="ru-RU"/>
        </w:rPr>
      </w:pPr>
      <w:r w:rsidRPr="005A5E1B">
        <w:rPr>
          <w:rFonts w:ascii="Times New Roman" w:eastAsia="Times New Roman" w:hAnsi="Times New Roman"/>
          <w:b/>
          <w:lang w:eastAsia="ru-RU"/>
        </w:rPr>
        <w:t xml:space="preserve">Статья 8.Муниципальные заимствования сельского поселения Второй Лескен </w:t>
      </w:r>
      <w:proofErr w:type="spellStart"/>
      <w:r w:rsidRPr="005A5E1B">
        <w:rPr>
          <w:rFonts w:ascii="Times New Roman" w:eastAsia="Times New Roman" w:hAnsi="Times New Roman"/>
          <w:b/>
          <w:lang w:eastAsia="ru-RU"/>
        </w:rPr>
        <w:t>Лескенского</w:t>
      </w:r>
      <w:proofErr w:type="spellEnd"/>
      <w:r w:rsidRPr="005A5E1B">
        <w:rPr>
          <w:rFonts w:ascii="Times New Roman" w:eastAsia="Times New Roman" w:hAnsi="Times New Roman"/>
          <w:b/>
          <w:lang w:eastAsia="ru-RU"/>
        </w:rPr>
        <w:t xml:space="preserve"> муниципального района, муниципальный долг сельского поселения Второй Лескен </w:t>
      </w:r>
      <w:proofErr w:type="spellStart"/>
      <w:r w:rsidRPr="005A5E1B">
        <w:rPr>
          <w:rFonts w:ascii="Times New Roman" w:eastAsia="Times New Roman" w:hAnsi="Times New Roman"/>
          <w:b/>
          <w:lang w:eastAsia="ru-RU"/>
        </w:rPr>
        <w:t>Лескенского</w:t>
      </w:r>
      <w:proofErr w:type="spellEnd"/>
      <w:r w:rsidRPr="005A5E1B">
        <w:rPr>
          <w:rFonts w:ascii="Times New Roman" w:eastAsia="Times New Roman" w:hAnsi="Times New Roman"/>
          <w:b/>
          <w:lang w:eastAsia="ru-RU"/>
        </w:rPr>
        <w:t xml:space="preserve"> муниципального района и предоставление муниципальных гарантий сельского поселения Второй Лескен </w:t>
      </w:r>
      <w:proofErr w:type="spellStart"/>
      <w:r w:rsidRPr="005A5E1B">
        <w:rPr>
          <w:rFonts w:ascii="Times New Roman" w:eastAsia="Times New Roman" w:hAnsi="Times New Roman"/>
          <w:b/>
          <w:lang w:eastAsia="ru-RU"/>
        </w:rPr>
        <w:t>Лескенского</w:t>
      </w:r>
      <w:proofErr w:type="spellEnd"/>
      <w:r w:rsidRPr="005A5E1B">
        <w:rPr>
          <w:rFonts w:ascii="Times New Roman" w:eastAsia="Times New Roman" w:hAnsi="Times New Roman"/>
          <w:b/>
          <w:lang w:eastAsia="ru-RU"/>
        </w:rPr>
        <w:t xml:space="preserve"> муниципального района в валюте </w:t>
      </w:r>
      <w:proofErr w:type="spellStart"/>
      <w:r w:rsidRPr="005A5E1B">
        <w:rPr>
          <w:rFonts w:ascii="Times New Roman" w:eastAsia="Times New Roman" w:hAnsi="Times New Roman"/>
          <w:b/>
          <w:lang w:eastAsia="ru-RU"/>
        </w:rPr>
        <w:t>Россйской</w:t>
      </w:r>
      <w:proofErr w:type="spellEnd"/>
      <w:r w:rsidRPr="005A5E1B">
        <w:rPr>
          <w:rFonts w:ascii="Times New Roman" w:eastAsia="Times New Roman" w:hAnsi="Times New Roman"/>
          <w:b/>
          <w:lang w:eastAsia="ru-RU"/>
        </w:rPr>
        <w:t xml:space="preserve"> Федерации</w:t>
      </w:r>
    </w:p>
    <w:p w:rsidR="005A5E1B" w:rsidRPr="005A5E1B" w:rsidRDefault="005A5E1B" w:rsidP="005A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A5E1B">
        <w:rPr>
          <w:rFonts w:ascii="Times New Roman" w:eastAsia="Times New Roman" w:hAnsi="Times New Roman"/>
          <w:lang w:eastAsia="ru-RU"/>
        </w:rPr>
        <w:t xml:space="preserve">     1.Установить верхний предел муниципального долга сельского поселения Второй Лескен </w:t>
      </w:r>
      <w:proofErr w:type="spellStart"/>
      <w:r w:rsidRPr="005A5E1B">
        <w:rPr>
          <w:rFonts w:ascii="Times New Roman" w:eastAsia="Times New Roman" w:hAnsi="Times New Roman"/>
          <w:lang w:eastAsia="ru-RU"/>
        </w:rPr>
        <w:t>Лескенского</w:t>
      </w:r>
      <w:proofErr w:type="spellEnd"/>
      <w:r w:rsidRPr="005A5E1B">
        <w:rPr>
          <w:rFonts w:ascii="Times New Roman" w:eastAsia="Times New Roman" w:hAnsi="Times New Roman"/>
          <w:lang w:eastAsia="ru-RU"/>
        </w:rPr>
        <w:t xml:space="preserve"> муниципального района Кабардино-Балкарской Республики по муниципальным гарантиям сельского поселения Второй Лескен </w:t>
      </w:r>
      <w:proofErr w:type="spellStart"/>
      <w:r w:rsidRPr="005A5E1B">
        <w:rPr>
          <w:rFonts w:ascii="Times New Roman" w:eastAsia="Times New Roman" w:hAnsi="Times New Roman"/>
          <w:lang w:eastAsia="ru-RU"/>
        </w:rPr>
        <w:t>Лескенского</w:t>
      </w:r>
      <w:proofErr w:type="spellEnd"/>
      <w:r w:rsidRPr="005A5E1B">
        <w:rPr>
          <w:rFonts w:ascii="Times New Roman" w:eastAsia="Times New Roman" w:hAnsi="Times New Roman"/>
          <w:lang w:eastAsia="ru-RU"/>
        </w:rPr>
        <w:t xml:space="preserve"> муниципального района Кабардино-Балкарской Республики на 1 января 2021 года и плановом периоде 2022 и 2023 годов в сумме ноль рублей.</w:t>
      </w:r>
    </w:p>
    <w:p w:rsidR="005A5E1B" w:rsidRPr="005A5E1B" w:rsidRDefault="005A5E1B" w:rsidP="005A5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A5E1B">
        <w:rPr>
          <w:rFonts w:ascii="Times New Roman" w:eastAsia="Times New Roman" w:hAnsi="Times New Roman"/>
          <w:lang w:eastAsia="ru-RU"/>
        </w:rPr>
        <w:t xml:space="preserve">    2.Установить, что муниципальные гарантии сельского поселения Второй Лескен </w:t>
      </w:r>
      <w:proofErr w:type="spellStart"/>
      <w:r w:rsidRPr="005A5E1B">
        <w:rPr>
          <w:rFonts w:ascii="Times New Roman" w:eastAsia="Times New Roman" w:hAnsi="Times New Roman"/>
          <w:lang w:eastAsia="ru-RU"/>
        </w:rPr>
        <w:t>Лескенского</w:t>
      </w:r>
      <w:proofErr w:type="spellEnd"/>
      <w:r w:rsidRPr="005A5E1B">
        <w:rPr>
          <w:rFonts w:ascii="Times New Roman" w:eastAsia="Times New Roman" w:hAnsi="Times New Roman"/>
          <w:lang w:eastAsia="ru-RU"/>
        </w:rPr>
        <w:t xml:space="preserve"> муниципального района Кабардино-Балкарской Республики в 2021 году и плановом периоде 2022 и 2023 годов не предоставляются</w:t>
      </w:r>
    </w:p>
    <w:p w:rsidR="00804ABC" w:rsidRPr="005A5E1B" w:rsidRDefault="00804ABC" w:rsidP="00804AB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95C60" w:rsidRPr="005A5E1B" w:rsidRDefault="005A5E1B" w:rsidP="008C78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>Статья 9</w:t>
      </w:r>
      <w:r w:rsidR="00095C60" w:rsidRPr="005A5E1B">
        <w:rPr>
          <w:rFonts w:ascii="Times New Roman" w:hAnsi="Times New Roman" w:cs="Times New Roman"/>
          <w:b/>
          <w:sz w:val="22"/>
          <w:szCs w:val="22"/>
        </w:rPr>
        <w:t>. Особенности исполнения местного бюджета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1EC9" w:rsidRPr="005A5E1B" w:rsidRDefault="003541F8" w:rsidP="00041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1. Направить в 20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5A5E1B">
        <w:rPr>
          <w:rFonts w:ascii="Times New Roman" w:hAnsi="Times New Roman" w:cs="Times New Roman"/>
          <w:sz w:val="22"/>
          <w:szCs w:val="22"/>
        </w:rPr>
        <w:t xml:space="preserve">1 </w:t>
      </w:r>
      <w:r w:rsidR="00095C60" w:rsidRPr="005A5E1B">
        <w:rPr>
          <w:rFonts w:ascii="Times New Roman" w:hAnsi="Times New Roman" w:cs="Times New Roman"/>
          <w:sz w:val="22"/>
          <w:szCs w:val="22"/>
        </w:rPr>
        <w:t>году остатки средств местного бюдже</w:t>
      </w:r>
      <w:r w:rsidRPr="005A5E1B">
        <w:rPr>
          <w:rFonts w:ascii="Times New Roman" w:hAnsi="Times New Roman" w:cs="Times New Roman"/>
          <w:sz w:val="22"/>
          <w:szCs w:val="22"/>
        </w:rPr>
        <w:t>та по состоянию на 1 января 20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5A5E1B">
        <w:rPr>
          <w:rFonts w:ascii="Times New Roman" w:hAnsi="Times New Roman" w:cs="Times New Roman"/>
          <w:sz w:val="22"/>
          <w:szCs w:val="22"/>
        </w:rPr>
        <w:t>1</w:t>
      </w:r>
      <w:r w:rsidR="00095C60" w:rsidRPr="005A5E1B">
        <w:rPr>
          <w:rFonts w:ascii="Times New Roman" w:hAnsi="Times New Roman" w:cs="Times New Roman"/>
          <w:sz w:val="22"/>
          <w:szCs w:val="22"/>
        </w:rPr>
        <w:t xml:space="preserve"> года на лицевых счетах получателей средств местного бюджета, образовавшиеся в связи с неполным использованием бюджетных ассигнований, </w:t>
      </w:r>
      <w:r w:rsidR="00746F0D" w:rsidRPr="005A5E1B">
        <w:rPr>
          <w:rFonts w:ascii="Times New Roman" w:hAnsi="Times New Roman" w:cs="Times New Roman"/>
          <w:sz w:val="22"/>
          <w:szCs w:val="22"/>
        </w:rPr>
        <w:t>утвержденных Решением   сессии с</w:t>
      </w:r>
      <w:r w:rsidR="00095C60" w:rsidRPr="005A5E1B">
        <w:rPr>
          <w:rFonts w:ascii="Times New Roman" w:hAnsi="Times New Roman" w:cs="Times New Roman"/>
          <w:sz w:val="22"/>
          <w:szCs w:val="22"/>
        </w:rPr>
        <w:t xml:space="preserve">овета местного самоуправления сельского поселения Второй Лескен </w:t>
      </w:r>
      <w:proofErr w:type="spellStart"/>
      <w:r w:rsidR="008C78B7"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C78B7" w:rsidRPr="005A5E1B">
        <w:rPr>
          <w:rFonts w:ascii="Times New Roman" w:hAnsi="Times New Roman" w:cs="Times New Roman"/>
          <w:sz w:val="22"/>
          <w:szCs w:val="22"/>
        </w:rPr>
        <w:t xml:space="preserve"> муниципального   района Кабардино-Балкарской Республики от 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5A5E1B">
        <w:rPr>
          <w:rFonts w:ascii="Times New Roman" w:hAnsi="Times New Roman" w:cs="Times New Roman"/>
          <w:sz w:val="22"/>
          <w:szCs w:val="22"/>
        </w:rPr>
        <w:t>8</w:t>
      </w:r>
      <w:r w:rsidR="008C78B7" w:rsidRPr="005A5E1B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746F0D" w:rsidRPr="005A5E1B">
        <w:rPr>
          <w:rFonts w:ascii="Times New Roman" w:hAnsi="Times New Roman" w:cs="Times New Roman"/>
          <w:sz w:val="22"/>
          <w:szCs w:val="22"/>
        </w:rPr>
        <w:t>201</w:t>
      </w:r>
      <w:r w:rsidR="005A5E1B">
        <w:rPr>
          <w:rFonts w:ascii="Times New Roman" w:hAnsi="Times New Roman" w:cs="Times New Roman"/>
          <w:sz w:val="22"/>
          <w:szCs w:val="22"/>
        </w:rPr>
        <w:t>9</w:t>
      </w:r>
      <w:r w:rsidR="008C78B7" w:rsidRPr="005A5E1B">
        <w:rPr>
          <w:rFonts w:ascii="Times New Roman" w:hAnsi="Times New Roman" w:cs="Times New Roman"/>
          <w:sz w:val="22"/>
          <w:szCs w:val="22"/>
        </w:rPr>
        <w:t xml:space="preserve"> «О бюджете сельского поселения Второй Лескен </w:t>
      </w:r>
      <w:proofErr w:type="spellStart"/>
      <w:r w:rsidR="008C78B7" w:rsidRPr="005A5E1B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C78B7" w:rsidRPr="005A5E1B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Кабардино-Балкарской Республ</w:t>
      </w:r>
      <w:r w:rsidR="00041EC9" w:rsidRPr="005A5E1B">
        <w:rPr>
          <w:rFonts w:ascii="Times New Roman" w:hAnsi="Times New Roman" w:cs="Times New Roman"/>
          <w:sz w:val="22"/>
          <w:szCs w:val="22"/>
        </w:rPr>
        <w:t>и</w:t>
      </w:r>
      <w:r w:rsidR="005A5E1B">
        <w:rPr>
          <w:rFonts w:ascii="Times New Roman" w:hAnsi="Times New Roman" w:cs="Times New Roman"/>
          <w:sz w:val="22"/>
          <w:szCs w:val="22"/>
        </w:rPr>
        <w:t>ки на 2020</w:t>
      </w:r>
      <w:r w:rsidR="008C78B7" w:rsidRPr="005A5E1B">
        <w:rPr>
          <w:rFonts w:ascii="Times New Roman" w:hAnsi="Times New Roman" w:cs="Times New Roman"/>
          <w:sz w:val="22"/>
          <w:szCs w:val="22"/>
        </w:rPr>
        <w:t xml:space="preserve"> год»</w:t>
      </w:r>
      <w:r w:rsidRPr="005A5E1B">
        <w:rPr>
          <w:rFonts w:ascii="Times New Roman" w:hAnsi="Times New Roman" w:cs="Times New Roman"/>
          <w:sz w:val="22"/>
          <w:szCs w:val="22"/>
        </w:rPr>
        <w:t xml:space="preserve"> на те же цели в 20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5A5E1B">
        <w:rPr>
          <w:rFonts w:ascii="Times New Roman" w:hAnsi="Times New Roman" w:cs="Times New Roman"/>
          <w:sz w:val="22"/>
          <w:szCs w:val="22"/>
        </w:rPr>
        <w:t>1</w:t>
      </w:r>
      <w:r w:rsidR="00041EC9" w:rsidRPr="005A5E1B">
        <w:rPr>
          <w:rFonts w:ascii="Times New Roman" w:hAnsi="Times New Roman" w:cs="Times New Roman"/>
          <w:sz w:val="22"/>
          <w:szCs w:val="22"/>
        </w:rPr>
        <w:t xml:space="preserve"> году в качестве дополнительных бюджетных ассигнований.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>2. Установить в соответствии с пунктом 3 статьи 217 Бюджетного кодекса Российской Федерации следующ</w:t>
      </w:r>
      <w:r w:rsidR="003541F8" w:rsidRPr="005A5E1B">
        <w:rPr>
          <w:rFonts w:ascii="Times New Roman" w:hAnsi="Times New Roman" w:cs="Times New Roman"/>
          <w:sz w:val="22"/>
          <w:szCs w:val="22"/>
        </w:rPr>
        <w:t>ие основания для внесения в 20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5A5E1B">
        <w:rPr>
          <w:rFonts w:ascii="Times New Roman" w:hAnsi="Times New Roman" w:cs="Times New Roman"/>
          <w:sz w:val="22"/>
          <w:szCs w:val="22"/>
        </w:rPr>
        <w:t>1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году </w:t>
      </w:r>
      <w:r w:rsidR="003541F8" w:rsidRPr="005A5E1B">
        <w:rPr>
          <w:rFonts w:ascii="Times New Roman" w:hAnsi="Times New Roman" w:cs="Times New Roman"/>
          <w:sz w:val="22"/>
          <w:szCs w:val="22"/>
        </w:rPr>
        <w:t>и</w:t>
      </w:r>
      <w:r w:rsidR="00746F0D" w:rsidRPr="005A5E1B">
        <w:rPr>
          <w:rFonts w:ascii="Times New Roman" w:hAnsi="Times New Roman" w:cs="Times New Roman"/>
          <w:sz w:val="22"/>
          <w:szCs w:val="22"/>
        </w:rPr>
        <w:t xml:space="preserve"> на плановый</w:t>
      </w:r>
      <w:r w:rsidR="003541F8" w:rsidRPr="005A5E1B">
        <w:rPr>
          <w:rFonts w:ascii="Times New Roman" w:hAnsi="Times New Roman" w:cs="Times New Roman"/>
          <w:sz w:val="22"/>
          <w:szCs w:val="22"/>
        </w:rPr>
        <w:t xml:space="preserve"> 20</w:t>
      </w:r>
      <w:r w:rsidR="00D75E39" w:rsidRPr="005A5E1B">
        <w:rPr>
          <w:rFonts w:ascii="Times New Roman" w:hAnsi="Times New Roman" w:cs="Times New Roman"/>
          <w:sz w:val="22"/>
          <w:szCs w:val="22"/>
        </w:rPr>
        <w:t>2</w:t>
      </w:r>
      <w:r w:rsidR="005A5E1B">
        <w:rPr>
          <w:rFonts w:ascii="Times New Roman" w:hAnsi="Times New Roman" w:cs="Times New Roman"/>
          <w:sz w:val="22"/>
          <w:szCs w:val="22"/>
        </w:rPr>
        <w:t>2</w:t>
      </w:r>
      <w:r w:rsidR="00A85462" w:rsidRPr="005A5E1B">
        <w:rPr>
          <w:rFonts w:ascii="Times New Roman" w:hAnsi="Times New Roman" w:cs="Times New Roman"/>
          <w:sz w:val="22"/>
          <w:szCs w:val="22"/>
        </w:rPr>
        <w:t xml:space="preserve"> </w:t>
      </w:r>
      <w:r w:rsidR="00D75E39" w:rsidRPr="005A5E1B">
        <w:rPr>
          <w:rFonts w:ascii="Times New Roman" w:hAnsi="Times New Roman" w:cs="Times New Roman"/>
          <w:sz w:val="22"/>
          <w:szCs w:val="22"/>
        </w:rPr>
        <w:t>и 202</w:t>
      </w:r>
      <w:r w:rsidR="005A5E1B">
        <w:rPr>
          <w:rFonts w:ascii="Times New Roman" w:hAnsi="Times New Roman" w:cs="Times New Roman"/>
          <w:sz w:val="22"/>
          <w:szCs w:val="22"/>
        </w:rPr>
        <w:t>3</w:t>
      </w:r>
      <w:r w:rsidR="00746F0D" w:rsidRPr="005A5E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46F0D" w:rsidRPr="005A5E1B">
        <w:rPr>
          <w:rFonts w:ascii="Times New Roman" w:hAnsi="Times New Roman" w:cs="Times New Roman"/>
          <w:sz w:val="22"/>
          <w:szCs w:val="22"/>
        </w:rPr>
        <w:t>г.г</w:t>
      </w:r>
      <w:proofErr w:type="spellEnd"/>
      <w:r w:rsidR="00746F0D" w:rsidRPr="005A5E1B">
        <w:rPr>
          <w:rFonts w:ascii="Times New Roman" w:hAnsi="Times New Roman" w:cs="Times New Roman"/>
          <w:sz w:val="22"/>
          <w:szCs w:val="22"/>
        </w:rPr>
        <w:t xml:space="preserve">. </w:t>
      </w:r>
      <w:r w:rsidRPr="005A5E1B">
        <w:rPr>
          <w:rFonts w:ascii="Times New Roman" w:hAnsi="Times New Roman" w:cs="Times New Roman"/>
          <w:sz w:val="22"/>
          <w:szCs w:val="22"/>
        </w:rPr>
        <w:t>изменений в показатели сводной бюджетной росписи местного бюджета, связанные с резервированием средств в составе утвержденных бюджетных ассигнований: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1) распределение средств на уплату налога на имущество организаций и земельного </w:t>
      </w:r>
      <w:proofErr w:type="gramStart"/>
      <w:r w:rsidRPr="005A5E1B">
        <w:rPr>
          <w:rFonts w:ascii="Times New Roman" w:hAnsi="Times New Roman" w:cs="Times New Roman"/>
          <w:sz w:val="22"/>
          <w:szCs w:val="22"/>
        </w:rPr>
        <w:t>налога  распорядителями</w:t>
      </w:r>
      <w:proofErr w:type="gramEnd"/>
      <w:r w:rsidRPr="005A5E1B">
        <w:rPr>
          <w:rFonts w:ascii="Times New Roman" w:hAnsi="Times New Roman" w:cs="Times New Roman"/>
          <w:sz w:val="22"/>
          <w:szCs w:val="22"/>
        </w:rPr>
        <w:t xml:space="preserve"> средств местного бюджета и бюджетными учреждениями, находящимися в их ведении,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бюджетов;</w:t>
      </w:r>
    </w:p>
    <w:p w:rsidR="00095C60" w:rsidRPr="005A5E1B" w:rsidRDefault="00041EC9" w:rsidP="00041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 3</w:t>
      </w:r>
      <w:r w:rsidR="00095C60" w:rsidRPr="005A5E1B">
        <w:rPr>
          <w:rFonts w:ascii="Times New Roman" w:hAnsi="Times New Roman" w:cs="Times New Roman"/>
          <w:sz w:val="22"/>
          <w:szCs w:val="22"/>
        </w:rPr>
        <w:t>. Установить в соответствии с пунктом 3 статьи 217 Бюджетного кодекса Российской Федерации следующие основан</w:t>
      </w:r>
      <w:r w:rsidR="003541F8" w:rsidRPr="005A5E1B">
        <w:rPr>
          <w:rFonts w:ascii="Times New Roman" w:hAnsi="Times New Roman" w:cs="Times New Roman"/>
          <w:sz w:val="22"/>
          <w:szCs w:val="22"/>
        </w:rPr>
        <w:t>ия для внесения в 20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B06077">
        <w:rPr>
          <w:rFonts w:ascii="Times New Roman" w:hAnsi="Times New Roman" w:cs="Times New Roman"/>
          <w:sz w:val="22"/>
          <w:szCs w:val="22"/>
        </w:rPr>
        <w:t>1</w:t>
      </w:r>
      <w:r w:rsidR="00095C60" w:rsidRPr="005A5E1B">
        <w:rPr>
          <w:rFonts w:ascii="Times New Roman" w:hAnsi="Times New Roman" w:cs="Times New Roman"/>
          <w:sz w:val="22"/>
          <w:szCs w:val="22"/>
        </w:rPr>
        <w:t xml:space="preserve"> году </w:t>
      </w:r>
      <w:r w:rsidR="003541F8" w:rsidRPr="005A5E1B">
        <w:rPr>
          <w:rFonts w:ascii="Times New Roman" w:hAnsi="Times New Roman" w:cs="Times New Roman"/>
          <w:sz w:val="22"/>
          <w:szCs w:val="22"/>
        </w:rPr>
        <w:t xml:space="preserve">и </w:t>
      </w:r>
      <w:r w:rsidR="00746F0D" w:rsidRPr="005A5E1B">
        <w:rPr>
          <w:rFonts w:ascii="Times New Roman" w:hAnsi="Times New Roman" w:cs="Times New Roman"/>
          <w:sz w:val="22"/>
          <w:szCs w:val="22"/>
        </w:rPr>
        <w:t>на плановый</w:t>
      </w:r>
      <w:r w:rsidR="003541F8" w:rsidRPr="005A5E1B">
        <w:rPr>
          <w:rFonts w:ascii="Times New Roman" w:hAnsi="Times New Roman" w:cs="Times New Roman"/>
          <w:sz w:val="22"/>
          <w:szCs w:val="22"/>
        </w:rPr>
        <w:t xml:space="preserve"> 20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B06077">
        <w:rPr>
          <w:rFonts w:ascii="Times New Roman" w:hAnsi="Times New Roman" w:cs="Times New Roman"/>
          <w:sz w:val="22"/>
          <w:szCs w:val="22"/>
        </w:rPr>
        <w:t>2</w:t>
      </w:r>
      <w:r w:rsidR="00A85462" w:rsidRPr="005A5E1B">
        <w:rPr>
          <w:rFonts w:ascii="Times New Roman" w:hAnsi="Times New Roman" w:cs="Times New Roman"/>
          <w:sz w:val="22"/>
          <w:szCs w:val="22"/>
        </w:rPr>
        <w:t xml:space="preserve"> и 202</w:t>
      </w:r>
      <w:r w:rsidR="00B06077">
        <w:rPr>
          <w:rFonts w:ascii="Times New Roman" w:hAnsi="Times New Roman" w:cs="Times New Roman"/>
          <w:sz w:val="22"/>
          <w:szCs w:val="22"/>
        </w:rPr>
        <w:t>3</w:t>
      </w:r>
      <w:r w:rsidR="00746F0D" w:rsidRPr="005A5E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46F0D" w:rsidRPr="005A5E1B">
        <w:rPr>
          <w:rFonts w:ascii="Times New Roman" w:hAnsi="Times New Roman" w:cs="Times New Roman"/>
          <w:sz w:val="22"/>
          <w:szCs w:val="22"/>
        </w:rPr>
        <w:t>г.г</w:t>
      </w:r>
      <w:proofErr w:type="spellEnd"/>
      <w:r w:rsidR="00746F0D" w:rsidRPr="005A5E1B">
        <w:rPr>
          <w:rFonts w:ascii="Times New Roman" w:hAnsi="Times New Roman" w:cs="Times New Roman"/>
          <w:sz w:val="22"/>
          <w:szCs w:val="22"/>
        </w:rPr>
        <w:t xml:space="preserve">. </w:t>
      </w:r>
      <w:r w:rsidR="00095C60" w:rsidRPr="005A5E1B">
        <w:rPr>
          <w:rFonts w:ascii="Times New Roman" w:hAnsi="Times New Roman" w:cs="Times New Roman"/>
          <w:sz w:val="22"/>
          <w:szCs w:val="22"/>
        </w:rPr>
        <w:t xml:space="preserve">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</w:t>
      </w:r>
      <w:proofErr w:type="gramStart"/>
      <w:r w:rsidR="00095C60" w:rsidRPr="005A5E1B">
        <w:rPr>
          <w:rFonts w:ascii="Times New Roman" w:hAnsi="Times New Roman" w:cs="Times New Roman"/>
          <w:sz w:val="22"/>
          <w:szCs w:val="22"/>
        </w:rPr>
        <w:t>между  распорядителями</w:t>
      </w:r>
      <w:proofErr w:type="gramEnd"/>
      <w:r w:rsidR="00095C60" w:rsidRPr="005A5E1B">
        <w:rPr>
          <w:rFonts w:ascii="Times New Roman" w:hAnsi="Times New Roman" w:cs="Times New Roman"/>
          <w:sz w:val="22"/>
          <w:szCs w:val="22"/>
        </w:rPr>
        <w:t xml:space="preserve"> средств местного бюджета:</w:t>
      </w:r>
    </w:p>
    <w:p w:rsidR="00095C60" w:rsidRPr="005A5E1B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1) </w:t>
      </w:r>
      <w:r w:rsidR="00746F0D" w:rsidRPr="005A5E1B">
        <w:rPr>
          <w:rFonts w:ascii="Times New Roman" w:hAnsi="Times New Roman" w:cs="Times New Roman"/>
          <w:sz w:val="22"/>
          <w:szCs w:val="22"/>
        </w:rPr>
        <w:t>использование остатков средств м</w:t>
      </w:r>
      <w:r w:rsidRPr="005A5E1B">
        <w:rPr>
          <w:rFonts w:ascii="Times New Roman" w:hAnsi="Times New Roman" w:cs="Times New Roman"/>
          <w:sz w:val="22"/>
          <w:szCs w:val="22"/>
        </w:rPr>
        <w:t>естного бюджета, указанных в части 1 настоящей статьи;</w:t>
      </w:r>
    </w:p>
    <w:p w:rsidR="005A5E1B" w:rsidRPr="005A5E1B" w:rsidRDefault="005A5E1B" w:rsidP="00041E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95C60" w:rsidRPr="005A5E1B" w:rsidRDefault="00095C60" w:rsidP="00041E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5E1B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r w:rsidR="005A5E1B" w:rsidRPr="005A5E1B">
        <w:rPr>
          <w:rFonts w:ascii="Times New Roman" w:hAnsi="Times New Roman" w:cs="Times New Roman"/>
          <w:b/>
          <w:sz w:val="22"/>
          <w:szCs w:val="22"/>
        </w:rPr>
        <w:t>10</w:t>
      </w:r>
      <w:r w:rsidRPr="005A5E1B">
        <w:rPr>
          <w:rFonts w:ascii="Times New Roman" w:hAnsi="Times New Roman" w:cs="Times New Roman"/>
          <w:b/>
          <w:sz w:val="22"/>
          <w:szCs w:val="22"/>
        </w:rPr>
        <w:t>. Вступление в силу настоящего Решения</w:t>
      </w:r>
    </w:p>
    <w:p w:rsidR="00041EC9" w:rsidRPr="005A5E1B" w:rsidRDefault="00041EC9" w:rsidP="00041E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095C60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       Настоящее Решение</w:t>
      </w:r>
      <w:r w:rsidR="0093649C" w:rsidRPr="005A5E1B">
        <w:rPr>
          <w:rFonts w:ascii="Times New Roman" w:hAnsi="Times New Roman" w:cs="Times New Roman"/>
          <w:sz w:val="22"/>
          <w:szCs w:val="22"/>
        </w:rPr>
        <w:t xml:space="preserve"> вступает в силу </w:t>
      </w:r>
      <w:r w:rsidR="00F4017E" w:rsidRPr="005A5E1B">
        <w:rPr>
          <w:rFonts w:ascii="Times New Roman" w:hAnsi="Times New Roman" w:cs="Times New Roman"/>
          <w:sz w:val="22"/>
          <w:szCs w:val="22"/>
        </w:rPr>
        <w:t>с 1 января 20</w:t>
      </w:r>
      <w:r w:rsidR="00A85462" w:rsidRPr="005A5E1B">
        <w:rPr>
          <w:rFonts w:ascii="Times New Roman" w:hAnsi="Times New Roman" w:cs="Times New Roman"/>
          <w:sz w:val="22"/>
          <w:szCs w:val="22"/>
        </w:rPr>
        <w:t>2</w:t>
      </w:r>
      <w:r w:rsidR="005A5E1B" w:rsidRPr="005A5E1B">
        <w:rPr>
          <w:rFonts w:ascii="Times New Roman" w:hAnsi="Times New Roman" w:cs="Times New Roman"/>
          <w:sz w:val="22"/>
          <w:szCs w:val="22"/>
        </w:rPr>
        <w:t>1</w:t>
      </w:r>
      <w:r w:rsidRPr="005A5E1B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95C60" w:rsidRPr="005A5E1B" w:rsidRDefault="00095C60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744F" w:rsidRPr="005A5E1B" w:rsidRDefault="0084744F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Pr="005A5E1B" w:rsidRDefault="00762FCA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5E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5122" w:rsidRPr="005A5E1B" w:rsidRDefault="00BD5122" w:rsidP="005B6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Pr="005A5E1B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122" w:rsidRPr="0058487E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122" w:rsidRPr="0058487E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122" w:rsidRPr="0058487E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122" w:rsidRPr="0058487E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041E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60B2" w:rsidRPr="00E62D53" w:rsidRDefault="00BD5122" w:rsidP="00B06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0607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160B2" w:rsidRPr="00E62D53">
        <w:rPr>
          <w:rFonts w:ascii="Times New Roman" w:hAnsi="Times New Roman"/>
          <w:sz w:val="22"/>
          <w:szCs w:val="22"/>
        </w:rPr>
        <w:t xml:space="preserve">Приложение №1 </w:t>
      </w:r>
    </w:p>
    <w:p w:rsidR="00041EC9" w:rsidRDefault="00041EC9" w:rsidP="00041EC9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C160B2" w:rsidRPr="00E62D53">
        <w:rPr>
          <w:rFonts w:ascii="Times New Roman" w:hAnsi="Times New Roman"/>
        </w:rPr>
        <w:t xml:space="preserve">к </w:t>
      </w:r>
      <w:r w:rsidR="005B6A82">
        <w:rPr>
          <w:rFonts w:ascii="Times New Roman" w:hAnsi="Times New Roman"/>
        </w:rPr>
        <w:t>пр</w:t>
      </w:r>
      <w:r w:rsidR="00DE5306">
        <w:rPr>
          <w:rFonts w:ascii="Times New Roman" w:hAnsi="Times New Roman"/>
        </w:rPr>
        <w:t>оекту решения</w:t>
      </w:r>
    </w:p>
    <w:p w:rsidR="00C160B2" w:rsidRPr="00E62D53" w:rsidRDefault="00C160B2" w:rsidP="00041EC9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 w:rsidR="00041EC9"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6662E5" w:rsidRDefault="00C160B2" w:rsidP="00041EC9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6662E5" w:rsidRDefault="00C160B2" w:rsidP="00041EC9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6662E5" w:rsidRDefault="00C160B2" w:rsidP="00041EC9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 w:rsidR="00ED494B">
        <w:rPr>
          <w:rFonts w:ascii="Times New Roman" w:hAnsi="Times New Roman"/>
        </w:rPr>
        <w:t xml:space="preserve">но-Балкарской Республики </w:t>
      </w:r>
    </w:p>
    <w:p w:rsidR="006662E5" w:rsidRDefault="00BC1267" w:rsidP="00041EC9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</w:t>
      </w:r>
      <w:r w:rsidR="00A85462">
        <w:rPr>
          <w:rFonts w:ascii="Times New Roman" w:hAnsi="Times New Roman"/>
        </w:rPr>
        <w:t>2</w:t>
      </w:r>
      <w:r w:rsidR="00B06077">
        <w:rPr>
          <w:rFonts w:ascii="Times New Roman" w:hAnsi="Times New Roman"/>
        </w:rPr>
        <w:t>1</w:t>
      </w:r>
      <w:r w:rsidR="00ED494B">
        <w:rPr>
          <w:rFonts w:ascii="Times New Roman" w:hAnsi="Times New Roman"/>
        </w:rPr>
        <w:t xml:space="preserve"> год и плановый период</w:t>
      </w:r>
    </w:p>
    <w:p w:rsidR="00C160B2" w:rsidRPr="00E62D53" w:rsidRDefault="00BC1267" w:rsidP="00041EC9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</w:t>
      </w:r>
      <w:r w:rsidR="00B06077">
        <w:rPr>
          <w:rFonts w:ascii="Times New Roman" w:hAnsi="Times New Roman"/>
        </w:rPr>
        <w:t>2</w:t>
      </w:r>
      <w:r w:rsidR="00A85462">
        <w:rPr>
          <w:rFonts w:ascii="Times New Roman" w:hAnsi="Times New Roman"/>
        </w:rPr>
        <w:t xml:space="preserve"> и 202</w:t>
      </w:r>
      <w:r w:rsidR="00B06077">
        <w:rPr>
          <w:rFonts w:ascii="Times New Roman" w:hAnsi="Times New Roman"/>
        </w:rPr>
        <w:t>3</w:t>
      </w:r>
      <w:r w:rsidR="00C160B2" w:rsidRPr="00E62D53">
        <w:rPr>
          <w:rFonts w:ascii="Times New Roman" w:hAnsi="Times New Roman"/>
        </w:rPr>
        <w:t xml:space="preserve"> годов»</w:t>
      </w:r>
      <w:r w:rsidR="00AC0811">
        <w:rPr>
          <w:rFonts w:ascii="Times New Roman" w:hAnsi="Times New Roman"/>
        </w:rPr>
        <w:t xml:space="preserve"> №</w:t>
      </w:r>
      <w:r w:rsidR="00B06077">
        <w:rPr>
          <w:rFonts w:ascii="Times New Roman" w:hAnsi="Times New Roman"/>
        </w:rPr>
        <w:t>__</w:t>
      </w:r>
      <w:r w:rsidR="004400BB">
        <w:rPr>
          <w:rFonts w:ascii="Times New Roman" w:hAnsi="Times New Roman"/>
        </w:rPr>
        <w:t xml:space="preserve"> </w:t>
      </w:r>
      <w:r w:rsidR="00AC0811">
        <w:rPr>
          <w:rFonts w:ascii="Times New Roman" w:hAnsi="Times New Roman"/>
        </w:rPr>
        <w:t>от</w:t>
      </w:r>
      <w:r w:rsidR="004400BB">
        <w:rPr>
          <w:rFonts w:ascii="Times New Roman" w:hAnsi="Times New Roman"/>
        </w:rPr>
        <w:t xml:space="preserve"> </w:t>
      </w:r>
      <w:r w:rsidR="00B06077">
        <w:rPr>
          <w:rFonts w:ascii="Times New Roman" w:hAnsi="Times New Roman"/>
        </w:rPr>
        <w:t>__________</w:t>
      </w:r>
      <w:r w:rsidR="00AC0811">
        <w:rPr>
          <w:rFonts w:ascii="Times New Roman" w:hAnsi="Times New Roman"/>
        </w:rPr>
        <w:t>.</w:t>
      </w:r>
    </w:p>
    <w:p w:rsidR="00035FD2" w:rsidRDefault="00035FD2" w:rsidP="00035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60B2" w:rsidRDefault="003D6AAB" w:rsidP="00035FD2">
      <w:pPr>
        <w:spacing w:after="0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  <w:szCs w:val="24"/>
        </w:rPr>
        <w:t>ДОХОДЫ МЕСТНОГО БЮДЖЕТА ПО ВИДАМ ДОХОДОВ</w:t>
      </w:r>
      <w:r w:rsidR="00C160B2" w:rsidRPr="00041EC9">
        <w:rPr>
          <w:rFonts w:ascii="Arial" w:hAnsi="Arial" w:cs="Arial"/>
          <w:b/>
        </w:rPr>
        <w:t xml:space="preserve"> НА 20</w:t>
      </w:r>
      <w:r w:rsidR="00A85462">
        <w:rPr>
          <w:rFonts w:ascii="Arial" w:hAnsi="Arial" w:cs="Arial"/>
          <w:b/>
        </w:rPr>
        <w:t>2</w:t>
      </w:r>
      <w:r w:rsidR="00B06077">
        <w:rPr>
          <w:rFonts w:ascii="Arial" w:hAnsi="Arial" w:cs="Arial"/>
          <w:b/>
        </w:rPr>
        <w:t>1</w:t>
      </w:r>
      <w:r w:rsidR="00A85462">
        <w:rPr>
          <w:rFonts w:ascii="Arial" w:hAnsi="Arial" w:cs="Arial"/>
          <w:b/>
        </w:rPr>
        <w:t xml:space="preserve"> </w:t>
      </w:r>
      <w:r w:rsidR="00C160B2" w:rsidRPr="00041EC9">
        <w:rPr>
          <w:rFonts w:ascii="Arial" w:hAnsi="Arial" w:cs="Arial"/>
          <w:b/>
        </w:rPr>
        <w:t>ГОД</w:t>
      </w:r>
      <w:r w:rsidR="00746F0D">
        <w:rPr>
          <w:rFonts w:ascii="Arial" w:hAnsi="Arial" w:cs="Arial"/>
          <w:b/>
        </w:rPr>
        <w:t xml:space="preserve"> И НА</w:t>
      </w:r>
      <w:r w:rsidR="00ED494B">
        <w:rPr>
          <w:rFonts w:ascii="Arial" w:hAnsi="Arial" w:cs="Arial"/>
          <w:b/>
        </w:rPr>
        <w:t xml:space="preserve"> ПЛАНОВЫЙ ПЕРИОД 20</w:t>
      </w:r>
      <w:r w:rsidR="00A85462">
        <w:rPr>
          <w:rFonts w:ascii="Arial" w:hAnsi="Arial" w:cs="Arial"/>
          <w:b/>
        </w:rPr>
        <w:t>2</w:t>
      </w:r>
      <w:r w:rsidR="00B06077">
        <w:rPr>
          <w:rFonts w:ascii="Arial" w:hAnsi="Arial" w:cs="Arial"/>
          <w:b/>
        </w:rPr>
        <w:t>2- 2023</w:t>
      </w:r>
      <w:r w:rsidR="00041EC9">
        <w:rPr>
          <w:rFonts w:ascii="Arial" w:hAnsi="Arial" w:cs="Arial"/>
          <w:b/>
        </w:rPr>
        <w:t xml:space="preserve"> ГОДОВ</w:t>
      </w:r>
    </w:p>
    <w:p w:rsidR="003D6AAB" w:rsidRDefault="003D6AAB" w:rsidP="00C160B2">
      <w:pPr>
        <w:spacing w:after="0"/>
        <w:ind w:firstLine="708"/>
        <w:jc w:val="center"/>
        <w:rPr>
          <w:rFonts w:ascii="Arial" w:hAnsi="Arial" w:cs="Arial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971"/>
        <w:gridCol w:w="3694"/>
        <w:gridCol w:w="1276"/>
        <w:gridCol w:w="1276"/>
        <w:gridCol w:w="1276"/>
      </w:tblGrid>
      <w:tr w:rsidR="00035FD2" w:rsidRPr="003D6AAB" w:rsidTr="00035FD2">
        <w:trPr>
          <w:trHeight w:val="8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AB" w:rsidRPr="003D6AAB" w:rsidRDefault="003D6AAB" w:rsidP="003D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AB" w:rsidRPr="003D6AAB" w:rsidRDefault="003D6AAB" w:rsidP="003D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AB" w:rsidRPr="003D6AAB" w:rsidRDefault="00035FD2" w:rsidP="005B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D6AAB" w:rsidRPr="003D6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5B6A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D6AAB" w:rsidRPr="003D6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AB" w:rsidRPr="003D6AAB" w:rsidRDefault="00035FD2" w:rsidP="005B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D6AAB" w:rsidRPr="003D6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5B6A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D6AAB" w:rsidRPr="003D6A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AB" w:rsidRPr="003D6AAB" w:rsidRDefault="00035FD2" w:rsidP="005B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5B6A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1429B1" w:rsidRPr="003D6AAB" w:rsidTr="00035FD2">
        <w:trPr>
          <w:trHeight w:val="255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1.03.02231.01.0000.110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704 496,50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759 157,14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759 157,14</w:t>
            </w:r>
          </w:p>
        </w:tc>
      </w:tr>
      <w:tr w:rsidR="001429B1" w:rsidRPr="003D6AAB" w:rsidTr="00035FD2">
        <w:trPr>
          <w:trHeight w:val="306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1.03.02241.01.0000.110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3 535,32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3 743,08</w:t>
            </w:r>
          </w:p>
        </w:tc>
      </w:tr>
      <w:tr w:rsidR="001429B1" w:rsidRPr="003D6AAB" w:rsidTr="00035FD2">
        <w:trPr>
          <w:trHeight w:val="25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1.03.02251.01.0000.110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917 641,76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982 805,62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982 805,62</w:t>
            </w:r>
          </w:p>
        </w:tc>
      </w:tr>
      <w:tr w:rsidR="001429B1" w:rsidRPr="003D6AAB" w:rsidTr="0058487E">
        <w:trPr>
          <w:trHeight w:val="2116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1.03.02261.01.0000.110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-97 426,28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-96 354,89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-96 354,89</w:t>
            </w:r>
          </w:p>
        </w:tc>
      </w:tr>
      <w:tr w:rsidR="001429B1" w:rsidRPr="003D6AAB" w:rsidTr="00035FD2">
        <w:trPr>
          <w:trHeight w:val="25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1 528 247,30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1 649 350,95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1 649 350,95</w:t>
            </w:r>
          </w:p>
        </w:tc>
      </w:tr>
      <w:tr w:rsidR="001429B1" w:rsidRPr="003D6AAB" w:rsidTr="0058487E">
        <w:trPr>
          <w:trHeight w:val="226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1.01.02010.01.1000.110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237 494,40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247 000,00</w:t>
            </w:r>
          </w:p>
        </w:tc>
      </w:tr>
      <w:tr w:rsidR="001429B1" w:rsidRPr="003D6AAB" w:rsidTr="00035FD2">
        <w:trPr>
          <w:trHeight w:val="102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1.05.03010.01.1000.110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114 197,20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118 800,00</w:t>
            </w:r>
          </w:p>
        </w:tc>
      </w:tr>
      <w:tr w:rsidR="001429B1" w:rsidRPr="003D6AAB" w:rsidTr="00035FD2">
        <w:trPr>
          <w:trHeight w:val="17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1.06.01030.10.1000.110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279 700,00</w:t>
            </w:r>
          </w:p>
        </w:tc>
      </w:tr>
      <w:tr w:rsidR="001429B1" w:rsidRPr="003D6AAB" w:rsidTr="00035FD2">
        <w:trPr>
          <w:trHeight w:val="153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1.06.06033.10.1000.110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RANGE!F19"/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18 950,00</w:t>
            </w:r>
            <w:bookmarkEnd w:id="0"/>
          </w:p>
        </w:tc>
      </w:tr>
      <w:tr w:rsidR="001429B1" w:rsidRPr="003D6AAB" w:rsidTr="0058487E">
        <w:trPr>
          <w:trHeight w:val="158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1.06.06043.10.1000.110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155 958,40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162 200,00</w:t>
            </w:r>
          </w:p>
        </w:tc>
      </w:tr>
      <w:tr w:rsidR="001429B1" w:rsidRPr="003D6AAB" w:rsidTr="00035FD2">
        <w:trPr>
          <w:trHeight w:val="25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794 794,00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826 650,00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826 650,00</w:t>
            </w:r>
          </w:p>
        </w:tc>
      </w:tr>
      <w:tr w:rsidR="001429B1" w:rsidRPr="003D6AAB" w:rsidTr="00035FD2">
        <w:trPr>
          <w:trHeight w:val="51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2.02.15001.10.0000.150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87 300,00</w:t>
            </w:r>
          </w:p>
        </w:tc>
      </w:tr>
      <w:tr w:rsidR="001429B1" w:rsidRPr="003D6AAB" w:rsidTr="00035FD2">
        <w:trPr>
          <w:trHeight w:val="76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2.02.16001.10.0000.150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3 550 109,00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3 550 109,00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3 550 109,00</w:t>
            </w:r>
          </w:p>
        </w:tc>
      </w:tr>
      <w:tr w:rsidR="00641581" w:rsidRPr="003D6AAB" w:rsidTr="00646C99">
        <w:trPr>
          <w:trHeight w:val="76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81" w:rsidRDefault="00641581" w:rsidP="0064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2.02.35469.10.0000.150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581" w:rsidRDefault="00641581" w:rsidP="006415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581" w:rsidRDefault="00641581" w:rsidP="006415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581" w:rsidRDefault="00641581" w:rsidP="006415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581" w:rsidRDefault="00641581" w:rsidP="006415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429B1" w:rsidRPr="003D6AAB" w:rsidTr="00035FD2">
        <w:trPr>
          <w:trHeight w:val="102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2.02.35118.10.0000.150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6A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B1" w:rsidRPr="003D6AAB" w:rsidRDefault="001429B1" w:rsidP="001429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247 100,00</w:t>
            </w:r>
          </w:p>
        </w:tc>
      </w:tr>
    </w:tbl>
    <w:p w:rsidR="003D6AAB" w:rsidRPr="003D6AAB" w:rsidRDefault="003D6AAB" w:rsidP="003D6AAB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C160B2" w:rsidRPr="003D6AAB" w:rsidRDefault="00C160B2" w:rsidP="00C1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0B2" w:rsidRPr="003D6AAB" w:rsidRDefault="00C160B2" w:rsidP="00C160B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6DE" w:rsidRPr="003D6AAB" w:rsidRDefault="003356DE" w:rsidP="00C160B2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E5306" w:rsidRDefault="00AC0811" w:rsidP="00584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6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811" w:rsidRPr="0058487E" w:rsidRDefault="0058487E" w:rsidP="00584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811" w:rsidRPr="00E62D53">
        <w:rPr>
          <w:rFonts w:ascii="Times New Roman" w:hAnsi="Times New Roman" w:cs="Times New Roman"/>
          <w:sz w:val="22"/>
          <w:szCs w:val="22"/>
        </w:rPr>
        <w:t xml:space="preserve"> </w:t>
      </w:r>
      <w:r w:rsidR="00AC0811">
        <w:rPr>
          <w:rFonts w:ascii="Times New Roman" w:hAnsi="Times New Roman"/>
          <w:sz w:val="22"/>
          <w:szCs w:val="22"/>
        </w:rPr>
        <w:t>Приложение №2</w:t>
      </w:r>
      <w:r w:rsidR="00AC0811" w:rsidRPr="00E62D53">
        <w:rPr>
          <w:rFonts w:ascii="Times New Roman" w:hAnsi="Times New Roman"/>
          <w:sz w:val="22"/>
          <w:szCs w:val="22"/>
        </w:rPr>
        <w:t xml:space="preserve">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62D53">
        <w:rPr>
          <w:rFonts w:ascii="Times New Roman" w:hAnsi="Times New Roman"/>
        </w:rPr>
        <w:t xml:space="preserve">к </w:t>
      </w:r>
      <w:r w:rsidR="00DE5306">
        <w:rPr>
          <w:rFonts w:ascii="Times New Roman" w:hAnsi="Times New Roman"/>
        </w:rPr>
        <w:t>проекту решения</w:t>
      </w:r>
    </w:p>
    <w:p w:rsidR="00AC0811" w:rsidRPr="00E62D53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>
        <w:rPr>
          <w:rFonts w:ascii="Times New Roman" w:hAnsi="Times New Roman"/>
        </w:rPr>
        <w:t xml:space="preserve">но-Балкарской Республики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</w:t>
      </w:r>
      <w:r w:rsidR="00A85462">
        <w:rPr>
          <w:rFonts w:ascii="Times New Roman" w:hAnsi="Times New Roman"/>
        </w:rPr>
        <w:t>2</w:t>
      </w:r>
      <w:r w:rsidR="00B0607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плановый период</w:t>
      </w:r>
    </w:p>
    <w:p w:rsidR="00AC0811" w:rsidRPr="00E62D53" w:rsidRDefault="00035FD2" w:rsidP="00AC081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0811">
        <w:rPr>
          <w:rFonts w:ascii="Times New Roman" w:hAnsi="Times New Roman"/>
        </w:rPr>
        <w:t xml:space="preserve"> 20</w:t>
      </w:r>
      <w:r w:rsidR="00AD019F">
        <w:rPr>
          <w:rFonts w:ascii="Times New Roman" w:hAnsi="Times New Roman"/>
        </w:rPr>
        <w:t>2</w:t>
      </w:r>
      <w:r w:rsidR="00B06077">
        <w:rPr>
          <w:rFonts w:ascii="Times New Roman" w:hAnsi="Times New Roman"/>
        </w:rPr>
        <w:t>2</w:t>
      </w:r>
      <w:r w:rsidR="00AD019F">
        <w:rPr>
          <w:rFonts w:ascii="Times New Roman" w:hAnsi="Times New Roman"/>
        </w:rPr>
        <w:t xml:space="preserve"> и 202</w:t>
      </w:r>
      <w:r w:rsidR="00B06077">
        <w:rPr>
          <w:rFonts w:ascii="Times New Roman" w:hAnsi="Times New Roman"/>
        </w:rPr>
        <w:t>3</w:t>
      </w:r>
      <w:r w:rsidR="00AC0811" w:rsidRPr="00E62D53">
        <w:rPr>
          <w:rFonts w:ascii="Times New Roman" w:hAnsi="Times New Roman"/>
        </w:rPr>
        <w:t xml:space="preserve"> годов»</w:t>
      </w:r>
      <w:r w:rsidR="00AC0811">
        <w:rPr>
          <w:rFonts w:ascii="Times New Roman" w:hAnsi="Times New Roman"/>
        </w:rPr>
        <w:t xml:space="preserve"> №</w:t>
      </w:r>
      <w:r w:rsidR="00B06077">
        <w:rPr>
          <w:rFonts w:ascii="Times New Roman" w:hAnsi="Times New Roman"/>
        </w:rPr>
        <w:t>___</w:t>
      </w:r>
      <w:r w:rsidR="004400BB">
        <w:rPr>
          <w:rFonts w:ascii="Times New Roman" w:hAnsi="Times New Roman"/>
        </w:rPr>
        <w:t xml:space="preserve">от </w:t>
      </w:r>
      <w:r w:rsidR="00B06077">
        <w:rPr>
          <w:rFonts w:ascii="Times New Roman" w:hAnsi="Times New Roman"/>
        </w:rPr>
        <w:t>__________</w:t>
      </w:r>
      <w:r w:rsidR="00AC0811">
        <w:rPr>
          <w:rFonts w:ascii="Times New Roman" w:hAnsi="Times New Roman"/>
        </w:rPr>
        <w:t>.</w:t>
      </w:r>
    </w:p>
    <w:p w:rsidR="00C160B2" w:rsidRPr="00E62D53" w:rsidRDefault="00C160B2" w:rsidP="00C1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60B2" w:rsidRPr="00AC0811" w:rsidRDefault="00C160B2" w:rsidP="00AC08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C0811">
        <w:rPr>
          <w:rFonts w:ascii="Times New Roman" w:hAnsi="Times New Roman" w:cs="Times New Roman"/>
          <w:sz w:val="22"/>
          <w:szCs w:val="22"/>
        </w:rPr>
        <w:t>ПЕРЕЧЕНЬ</w:t>
      </w:r>
    </w:p>
    <w:p w:rsidR="008A0AE3" w:rsidRPr="00AC0811" w:rsidRDefault="00C160B2" w:rsidP="00AC0811">
      <w:pPr>
        <w:spacing w:after="0"/>
        <w:ind w:firstLine="708"/>
        <w:jc w:val="center"/>
        <w:rPr>
          <w:rFonts w:ascii="Arial" w:hAnsi="Arial" w:cs="Arial"/>
        </w:rPr>
      </w:pPr>
      <w:proofErr w:type="gramStart"/>
      <w:r w:rsidRPr="00AC0811">
        <w:rPr>
          <w:rFonts w:ascii="Times New Roman" w:hAnsi="Times New Roman"/>
          <w:b/>
        </w:rPr>
        <w:t>ГЛАВНЫХ  АДМИНИСТРАТОРОВ</w:t>
      </w:r>
      <w:proofErr w:type="gramEnd"/>
      <w:r w:rsidRPr="00AC0811">
        <w:rPr>
          <w:rFonts w:ascii="Times New Roman" w:hAnsi="Times New Roman"/>
          <w:b/>
        </w:rPr>
        <w:t xml:space="preserve"> ДОХОДОВ МЕСТНОГО БЮДЖЕТА</w:t>
      </w:r>
      <w:r w:rsidR="00ED494B" w:rsidRPr="00AC0811">
        <w:rPr>
          <w:rFonts w:ascii="Arial" w:hAnsi="Arial" w:cs="Arial"/>
          <w:b/>
        </w:rPr>
        <w:t xml:space="preserve"> НА 20</w:t>
      </w:r>
      <w:r w:rsidR="00A85462">
        <w:rPr>
          <w:rFonts w:ascii="Arial" w:hAnsi="Arial" w:cs="Arial"/>
          <w:b/>
        </w:rPr>
        <w:t>2</w:t>
      </w:r>
      <w:r w:rsidR="00B06077">
        <w:rPr>
          <w:rFonts w:ascii="Arial" w:hAnsi="Arial" w:cs="Arial"/>
          <w:b/>
        </w:rPr>
        <w:t>1</w:t>
      </w:r>
      <w:r w:rsidR="00AD019F">
        <w:rPr>
          <w:rFonts w:ascii="Arial" w:hAnsi="Arial" w:cs="Arial"/>
          <w:b/>
        </w:rPr>
        <w:t xml:space="preserve"> </w:t>
      </w:r>
      <w:r w:rsidR="008A0AE3" w:rsidRPr="00AC0811">
        <w:rPr>
          <w:rFonts w:ascii="Arial" w:hAnsi="Arial" w:cs="Arial"/>
          <w:b/>
        </w:rPr>
        <w:t xml:space="preserve">ГОД И </w:t>
      </w:r>
      <w:r w:rsidR="00746F0D">
        <w:rPr>
          <w:rFonts w:ascii="Arial" w:hAnsi="Arial" w:cs="Arial"/>
          <w:b/>
        </w:rPr>
        <w:t xml:space="preserve">НА </w:t>
      </w:r>
      <w:r w:rsidR="00ED494B" w:rsidRPr="00AC0811">
        <w:rPr>
          <w:rFonts w:ascii="Arial" w:hAnsi="Arial" w:cs="Arial"/>
          <w:b/>
        </w:rPr>
        <w:t>ПЛАНОВЫЙ ПЕРИОД 20</w:t>
      </w:r>
      <w:r w:rsidR="00AD019F">
        <w:rPr>
          <w:rFonts w:ascii="Arial" w:hAnsi="Arial" w:cs="Arial"/>
          <w:b/>
        </w:rPr>
        <w:t>2</w:t>
      </w:r>
      <w:r w:rsidR="00F14033">
        <w:rPr>
          <w:rFonts w:ascii="Arial" w:hAnsi="Arial" w:cs="Arial"/>
          <w:b/>
        </w:rPr>
        <w:t>2</w:t>
      </w:r>
      <w:r w:rsidR="00ED494B" w:rsidRPr="00AC0811">
        <w:rPr>
          <w:rFonts w:ascii="Arial" w:hAnsi="Arial" w:cs="Arial"/>
          <w:b/>
        </w:rPr>
        <w:t xml:space="preserve"> </w:t>
      </w:r>
      <w:r w:rsidR="00AC0811">
        <w:rPr>
          <w:rFonts w:ascii="Arial" w:hAnsi="Arial" w:cs="Arial"/>
          <w:b/>
        </w:rPr>
        <w:t>–</w:t>
      </w:r>
      <w:r w:rsidR="00AD019F">
        <w:rPr>
          <w:rFonts w:ascii="Arial" w:hAnsi="Arial" w:cs="Arial"/>
          <w:b/>
        </w:rPr>
        <w:t xml:space="preserve"> 202</w:t>
      </w:r>
      <w:r w:rsidR="00F14033">
        <w:rPr>
          <w:rFonts w:ascii="Arial" w:hAnsi="Arial" w:cs="Arial"/>
          <w:b/>
        </w:rPr>
        <w:t>3</w:t>
      </w:r>
      <w:r w:rsidR="008A0AE3" w:rsidRPr="00AC0811">
        <w:rPr>
          <w:rFonts w:ascii="Arial" w:hAnsi="Arial" w:cs="Arial"/>
          <w:b/>
        </w:rPr>
        <w:t xml:space="preserve"> ГОДОВ</w:t>
      </w:r>
    </w:p>
    <w:p w:rsidR="00C160B2" w:rsidRPr="00E62D53" w:rsidRDefault="00C160B2" w:rsidP="00C160B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1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2500"/>
        <w:gridCol w:w="2641"/>
        <w:gridCol w:w="4215"/>
      </w:tblGrid>
      <w:tr w:rsidR="00C160B2" w:rsidRPr="00E62D53" w:rsidTr="00AC0811">
        <w:trPr>
          <w:gridBefore w:val="1"/>
          <w:wBefore w:w="705" w:type="dxa"/>
        </w:trPr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 бюджетной классификации Российской Федерации    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gramStart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 главного</w:t>
            </w:r>
            <w:proofErr w:type="gramEnd"/>
          </w:p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администратора доходов            </w:t>
            </w:r>
          </w:p>
        </w:tc>
      </w:tr>
      <w:tr w:rsidR="00C160B2" w:rsidRPr="00E62D53" w:rsidTr="00AC0811">
        <w:trPr>
          <w:gridBefore w:val="1"/>
          <w:wBefore w:w="70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Главные администраторы доходов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Доходов местного бюджета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B2" w:rsidRPr="00E62D53" w:rsidRDefault="00C160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160B2" w:rsidRPr="00E62D53" w:rsidTr="00C160B2">
        <w:trPr>
          <w:gridBefore w:val="1"/>
          <w:wBefore w:w="705" w:type="dxa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Муниципальное учреждение «Администрация </w:t>
            </w:r>
            <w:proofErr w:type="gramStart"/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сельского  поселения</w:t>
            </w:r>
            <w:proofErr w:type="gramEnd"/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Второй Лескен </w:t>
            </w:r>
            <w:proofErr w:type="spellStart"/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Лескенского</w:t>
            </w:r>
            <w:proofErr w:type="spellEnd"/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муниципального района Кабардино-Балкарской Республики»</w:t>
            </w:r>
          </w:p>
        </w:tc>
      </w:tr>
      <w:tr w:rsidR="00C160B2" w:rsidRPr="00E62D53" w:rsidTr="00AC0811">
        <w:trPr>
          <w:gridBefore w:val="1"/>
          <w:wBefore w:w="70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C160B2" w:rsidRPr="00E62D53" w:rsidTr="00AC0811">
        <w:trPr>
          <w:gridBefore w:val="1"/>
          <w:wBefore w:w="70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160B2" w:rsidRPr="00E62D53" w:rsidTr="00AC0811">
        <w:trPr>
          <w:gridBefore w:val="1"/>
          <w:wBefore w:w="705" w:type="dxa"/>
          <w:trHeight w:val="87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 w:rsidP="00035FD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неналоговые поступления, зачисляемые в бюджеты поселений</w:t>
            </w:r>
          </w:p>
        </w:tc>
      </w:tr>
      <w:tr w:rsidR="00C160B2" w:rsidRPr="00E62D53" w:rsidTr="00AC0811">
        <w:trPr>
          <w:gridBefore w:val="1"/>
          <w:wBefore w:w="705" w:type="dxa"/>
          <w:trHeight w:val="76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BA0FE0" w:rsidP="00035F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2 02 15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001 10 0033 15</w:t>
            </w:r>
            <w:r w:rsidR="00035F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C160B2" w:rsidRPr="00E62D53" w:rsidTr="00AC0811">
        <w:trPr>
          <w:gridBefore w:val="1"/>
          <w:wBefore w:w="705" w:type="dxa"/>
          <w:trHeight w:val="76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035FD2" w:rsidP="00035F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2 02 16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001 10 00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00 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AC0811" w:rsidRPr="00E62D53" w:rsidTr="00AC0811">
        <w:trPr>
          <w:gridBefore w:val="1"/>
          <w:wBefore w:w="705" w:type="dxa"/>
          <w:trHeight w:val="76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811" w:rsidRPr="00E62D53" w:rsidRDefault="00AC08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703 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811" w:rsidRDefault="00AC0811" w:rsidP="00035FD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2 02 04999 10 7120 15</w:t>
            </w:r>
            <w:r w:rsidR="00035F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811" w:rsidRPr="00E62D53" w:rsidRDefault="00AC08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субсидии бюджетам поселений (разработка генеральных планов и корректировка правил землепользования и застройка сельских поселений)</w:t>
            </w:r>
          </w:p>
        </w:tc>
      </w:tr>
      <w:tr w:rsidR="00C160B2" w:rsidRPr="00E62D53" w:rsidTr="00AC0811">
        <w:trPr>
          <w:trHeight w:val="1339"/>
        </w:trPr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 w:rsidP="00BA0FE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2 02 </w:t>
            </w:r>
            <w:r w:rsidR="00BA0F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35118 </w:t>
            </w:r>
            <w:r w:rsidR="00035F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10 0000 150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 w:rsidP="00035FD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Субвенция бюджетам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FE1875" w:rsidRPr="00E62D53" w:rsidTr="00AC0811">
        <w:trPr>
          <w:gridBefore w:val="1"/>
          <w:wBefore w:w="705" w:type="dxa"/>
          <w:trHeight w:val="138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5" w:rsidRPr="00E62D53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E62D53">
              <w:rPr>
                <w:rFonts w:ascii="Times New Roman" w:hAnsi="Times New Roman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5" w:rsidRPr="00E62D53" w:rsidRDefault="00FE1875" w:rsidP="00035FD2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E62D53">
              <w:rPr>
                <w:rFonts w:ascii="Times New Roman" w:hAnsi="Times New Roman"/>
              </w:rPr>
              <w:t>2 02  02216  10 0000  15</w:t>
            </w:r>
            <w:r w:rsidR="00035FD2">
              <w:rPr>
                <w:rFonts w:ascii="Times New Roman" w:hAnsi="Times New Roman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5" w:rsidRPr="00E62D53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E62D53">
              <w:rPr>
                <w:rFonts w:ascii="Times New Roman" w:hAnsi="Times New Roman"/>
              </w:rPr>
              <w:t xml:space="preserve">Субсидии бюджета поселении на осуществление дорожной деятельности в отношении автомобильных дорог общего пользование а так же капитального </w:t>
            </w:r>
            <w:r w:rsidRPr="00E62D53">
              <w:rPr>
                <w:rFonts w:ascii="Times New Roman" w:hAnsi="Times New Roman"/>
              </w:rPr>
              <w:lastRenderedPageBreak/>
              <w:t xml:space="preserve">ремонта дворовых территории многоквартирных домов, </w:t>
            </w:r>
            <w:proofErr w:type="gramStart"/>
            <w:r w:rsidRPr="00E62D53">
              <w:rPr>
                <w:rFonts w:ascii="Times New Roman" w:hAnsi="Times New Roman"/>
              </w:rPr>
              <w:t>проездов  и</w:t>
            </w:r>
            <w:proofErr w:type="gramEnd"/>
            <w:r w:rsidRPr="00E62D53">
              <w:rPr>
                <w:rFonts w:ascii="Times New Roman" w:hAnsi="Times New Roman"/>
              </w:rPr>
              <w:t xml:space="preserve"> дворовым территориям многоквартирных домов населенных пунктов. </w:t>
            </w:r>
          </w:p>
        </w:tc>
      </w:tr>
      <w:tr w:rsidR="00FE1875" w:rsidRPr="00E62D53" w:rsidTr="00FE1875">
        <w:trPr>
          <w:gridBefore w:val="1"/>
          <w:wBefore w:w="705" w:type="dxa"/>
          <w:trHeight w:val="63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Pr="00E62D53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Pr="00E62D53" w:rsidRDefault="00FE1875" w:rsidP="00035FD2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2 02 25555 10 0000 15</w:t>
            </w:r>
            <w:r w:rsidR="00035FD2">
              <w:rPr>
                <w:rFonts w:ascii="Times New Roman" w:hAnsi="Times New Roman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Pr="00E62D53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поселений на формирование городской среды</w:t>
            </w:r>
          </w:p>
        </w:tc>
      </w:tr>
      <w:tr w:rsidR="00FE1875" w:rsidRPr="00E62D53" w:rsidTr="00FE1875">
        <w:trPr>
          <w:gridBefore w:val="1"/>
          <w:wBefore w:w="705" w:type="dxa"/>
          <w:trHeight w:val="63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Default="00FE1875" w:rsidP="00035FD2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2 19 05000 10 0000 15</w:t>
            </w:r>
            <w:r w:rsidR="00035FD2">
              <w:rPr>
                <w:rFonts w:ascii="Times New Roman" w:hAnsi="Times New Roman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целевые назначение, прошлых лет, из бюджетов поселений.</w:t>
            </w:r>
          </w:p>
        </w:tc>
      </w:tr>
    </w:tbl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3356DE" w:rsidRPr="00E62D53" w:rsidRDefault="0079272A" w:rsidP="0079272A">
      <w:pPr>
        <w:spacing w:after="0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8A0AE3">
        <w:rPr>
          <w:rFonts w:ascii="Times New Roman" w:hAnsi="Times New Roman"/>
        </w:rPr>
        <w:t xml:space="preserve">                              </w:t>
      </w:r>
    </w:p>
    <w:p w:rsidR="00ED494B" w:rsidRDefault="003356DE" w:rsidP="0079272A">
      <w:pPr>
        <w:spacing w:after="0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ED494B">
        <w:rPr>
          <w:rFonts w:ascii="Times New Roman" w:hAnsi="Times New Roman"/>
        </w:rPr>
        <w:t>,</w:t>
      </w: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FE1875" w:rsidRDefault="00ED494B" w:rsidP="007927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58487E" w:rsidRDefault="00ED494B" w:rsidP="00035F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="003356DE" w:rsidRPr="00E62D53">
        <w:rPr>
          <w:rFonts w:ascii="Times New Roman" w:hAnsi="Times New Roman"/>
        </w:rPr>
        <w:t xml:space="preserve"> </w:t>
      </w:r>
      <w:r w:rsidR="00FE18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5848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487E" w:rsidRDefault="0058487E" w:rsidP="00035F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8487E" w:rsidRDefault="0058487E" w:rsidP="00035F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8487E" w:rsidRDefault="0058487E" w:rsidP="00035F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E5306" w:rsidRDefault="00DE5306" w:rsidP="00035F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1875" w:rsidRPr="00E62D53" w:rsidRDefault="0058487E" w:rsidP="00035F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FE1875">
        <w:rPr>
          <w:rFonts w:ascii="Times New Roman" w:hAnsi="Times New Roman"/>
          <w:sz w:val="22"/>
          <w:szCs w:val="22"/>
        </w:rPr>
        <w:t>Приложение №3</w:t>
      </w:r>
      <w:r w:rsidR="00FE1875" w:rsidRPr="00E62D53">
        <w:rPr>
          <w:rFonts w:ascii="Times New Roman" w:hAnsi="Times New Roman"/>
          <w:sz w:val="22"/>
          <w:szCs w:val="22"/>
        </w:rPr>
        <w:t xml:space="preserve">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62D53">
        <w:rPr>
          <w:rFonts w:ascii="Times New Roman" w:hAnsi="Times New Roman"/>
        </w:rPr>
        <w:t xml:space="preserve">к </w:t>
      </w:r>
      <w:r w:rsidR="00DE5306">
        <w:rPr>
          <w:rFonts w:ascii="Times New Roman" w:hAnsi="Times New Roman"/>
        </w:rPr>
        <w:t>проекту решения</w:t>
      </w:r>
    </w:p>
    <w:p w:rsidR="00FE1875" w:rsidRPr="00E62D53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>
        <w:rPr>
          <w:rFonts w:ascii="Times New Roman" w:hAnsi="Times New Roman"/>
        </w:rPr>
        <w:t xml:space="preserve">но-Балкарской Республики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</w:t>
      </w:r>
      <w:r w:rsidR="00A85462">
        <w:rPr>
          <w:rFonts w:ascii="Times New Roman" w:hAnsi="Times New Roman"/>
        </w:rPr>
        <w:t>2</w:t>
      </w:r>
      <w:r w:rsidR="00F1403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плановый период</w:t>
      </w:r>
    </w:p>
    <w:p w:rsidR="00FE1875" w:rsidRPr="00E62D53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AD019F">
        <w:rPr>
          <w:rFonts w:ascii="Times New Roman" w:hAnsi="Times New Roman"/>
        </w:rPr>
        <w:t>2</w:t>
      </w:r>
      <w:r w:rsidR="00F14033">
        <w:rPr>
          <w:rFonts w:ascii="Times New Roman" w:hAnsi="Times New Roman"/>
        </w:rPr>
        <w:t>2</w:t>
      </w:r>
      <w:r w:rsidR="00AD019F">
        <w:rPr>
          <w:rFonts w:ascii="Times New Roman" w:hAnsi="Times New Roman"/>
        </w:rPr>
        <w:t xml:space="preserve"> и 202</w:t>
      </w:r>
      <w:r w:rsidR="00F14033">
        <w:rPr>
          <w:rFonts w:ascii="Times New Roman" w:hAnsi="Times New Roman"/>
        </w:rPr>
        <w:t>3</w:t>
      </w:r>
      <w:r w:rsidRPr="00E62D53">
        <w:rPr>
          <w:rFonts w:ascii="Times New Roman" w:hAnsi="Times New Roman"/>
        </w:rPr>
        <w:t xml:space="preserve"> годов»</w:t>
      </w:r>
      <w:r w:rsidR="004400BB">
        <w:rPr>
          <w:rFonts w:ascii="Times New Roman" w:hAnsi="Times New Roman"/>
        </w:rPr>
        <w:t xml:space="preserve"> № </w:t>
      </w:r>
      <w:r w:rsidR="00F14033">
        <w:rPr>
          <w:rFonts w:ascii="Times New Roman" w:hAnsi="Times New Roman"/>
        </w:rPr>
        <w:t>___</w:t>
      </w:r>
      <w:r w:rsidR="004400BB">
        <w:rPr>
          <w:rFonts w:ascii="Times New Roman" w:hAnsi="Times New Roman"/>
        </w:rPr>
        <w:t xml:space="preserve"> от </w:t>
      </w:r>
      <w:r w:rsidR="00F14033">
        <w:rPr>
          <w:rFonts w:ascii="Times New Roman" w:hAnsi="Times New Roman"/>
        </w:rPr>
        <w:t>__________</w:t>
      </w:r>
    </w:p>
    <w:p w:rsidR="00C160B2" w:rsidRPr="00E62D53" w:rsidRDefault="00C160B2" w:rsidP="00FE1875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2D53">
        <w:rPr>
          <w:rFonts w:ascii="Times New Roman" w:hAnsi="Times New Roman" w:cs="Times New Roman"/>
          <w:sz w:val="22"/>
          <w:szCs w:val="22"/>
        </w:rPr>
        <w:t>ПЕРЕЧЕНЬ</w:t>
      </w:r>
    </w:p>
    <w:p w:rsidR="008A0AE3" w:rsidRPr="00E62D53" w:rsidRDefault="00C160B2" w:rsidP="008A0AE3">
      <w:pPr>
        <w:spacing w:after="0"/>
        <w:ind w:firstLine="708"/>
        <w:jc w:val="center"/>
        <w:rPr>
          <w:rFonts w:ascii="Arial" w:hAnsi="Arial" w:cs="Arial"/>
        </w:rPr>
      </w:pPr>
      <w:proofErr w:type="gramStart"/>
      <w:r w:rsidRPr="008A0AE3">
        <w:rPr>
          <w:rFonts w:ascii="Times New Roman" w:hAnsi="Times New Roman"/>
          <w:b/>
        </w:rPr>
        <w:t>ГЛАВНЫХ  АДМИНИСТРАТОРОВ</w:t>
      </w:r>
      <w:proofErr w:type="gramEnd"/>
      <w:r w:rsidRPr="008A0AE3">
        <w:rPr>
          <w:rFonts w:ascii="Times New Roman" w:hAnsi="Times New Roman"/>
          <w:b/>
        </w:rPr>
        <w:t xml:space="preserve"> ИСТОЧНИКОВ ФИНАНСИРОВАНИЯ ДЕФИЦИТА</w:t>
      </w:r>
      <w:r w:rsidR="008A0AE3">
        <w:rPr>
          <w:rFonts w:ascii="Times New Roman" w:hAnsi="Times New Roman"/>
          <w:b/>
        </w:rPr>
        <w:t xml:space="preserve"> </w:t>
      </w:r>
      <w:r w:rsidRPr="008A0AE3">
        <w:rPr>
          <w:rFonts w:ascii="Times New Roman" w:hAnsi="Times New Roman"/>
          <w:b/>
        </w:rPr>
        <w:t xml:space="preserve"> МЕСТНОГО БЮДЖЕТА</w:t>
      </w:r>
      <w:r w:rsidR="008A0AE3">
        <w:rPr>
          <w:rFonts w:ascii="Times New Roman" w:hAnsi="Times New Roman"/>
          <w:b/>
        </w:rPr>
        <w:t xml:space="preserve"> </w:t>
      </w:r>
      <w:r w:rsidR="00ED494B">
        <w:rPr>
          <w:rFonts w:ascii="Times New Roman" w:hAnsi="Times New Roman"/>
          <w:b/>
        </w:rPr>
        <w:t>НА 20</w:t>
      </w:r>
      <w:r w:rsidR="00A85462">
        <w:rPr>
          <w:rFonts w:ascii="Times New Roman" w:hAnsi="Times New Roman"/>
          <w:b/>
        </w:rPr>
        <w:t>2</w:t>
      </w:r>
      <w:r w:rsidR="00F14033">
        <w:rPr>
          <w:rFonts w:ascii="Times New Roman" w:hAnsi="Times New Roman"/>
          <w:b/>
        </w:rPr>
        <w:t>1</w:t>
      </w:r>
      <w:r w:rsidR="008A0AE3" w:rsidRPr="008A0AE3">
        <w:rPr>
          <w:rFonts w:ascii="Times New Roman" w:hAnsi="Times New Roman"/>
          <w:b/>
        </w:rPr>
        <w:t xml:space="preserve"> ГОД И</w:t>
      </w:r>
      <w:r w:rsidR="008A0AE3">
        <w:rPr>
          <w:rFonts w:ascii="Times New Roman" w:hAnsi="Times New Roman"/>
        </w:rPr>
        <w:t xml:space="preserve"> </w:t>
      </w:r>
      <w:r w:rsidR="008A0AE3" w:rsidRPr="008A0AE3">
        <w:rPr>
          <w:rFonts w:ascii="Arial" w:hAnsi="Arial" w:cs="Arial"/>
          <w:b/>
        </w:rPr>
        <w:t xml:space="preserve"> </w:t>
      </w:r>
      <w:r w:rsidR="00746F0D">
        <w:rPr>
          <w:rFonts w:ascii="Arial" w:hAnsi="Arial" w:cs="Arial"/>
          <w:b/>
        </w:rPr>
        <w:t xml:space="preserve">НА </w:t>
      </w:r>
      <w:r w:rsidR="008A0AE3">
        <w:rPr>
          <w:rFonts w:ascii="Arial" w:hAnsi="Arial" w:cs="Arial"/>
          <w:b/>
        </w:rPr>
        <w:t>ПЛА</w:t>
      </w:r>
      <w:r w:rsidR="00AD019F">
        <w:rPr>
          <w:rFonts w:ascii="Arial" w:hAnsi="Arial" w:cs="Arial"/>
          <w:b/>
        </w:rPr>
        <w:t>НОВЫЙ ПЕРИОД 20</w:t>
      </w:r>
      <w:r w:rsidR="00A85462">
        <w:rPr>
          <w:rFonts w:ascii="Arial" w:hAnsi="Arial" w:cs="Arial"/>
          <w:b/>
        </w:rPr>
        <w:t>2</w:t>
      </w:r>
      <w:r w:rsidR="00F14033">
        <w:rPr>
          <w:rFonts w:ascii="Arial" w:hAnsi="Arial" w:cs="Arial"/>
          <w:b/>
        </w:rPr>
        <w:t>2</w:t>
      </w:r>
      <w:r w:rsidR="00AD019F">
        <w:rPr>
          <w:rFonts w:ascii="Arial" w:hAnsi="Arial" w:cs="Arial"/>
          <w:b/>
        </w:rPr>
        <w:t xml:space="preserve"> - 202</w:t>
      </w:r>
      <w:r w:rsidR="00F14033">
        <w:rPr>
          <w:rFonts w:ascii="Arial" w:hAnsi="Arial" w:cs="Arial"/>
          <w:b/>
        </w:rPr>
        <w:t>3</w:t>
      </w:r>
      <w:r w:rsidR="008A0AE3">
        <w:rPr>
          <w:rFonts w:ascii="Arial" w:hAnsi="Arial" w:cs="Arial"/>
          <w:b/>
        </w:rPr>
        <w:t xml:space="preserve"> ГОДОВ</w:t>
      </w:r>
    </w:p>
    <w:p w:rsidR="00C160B2" w:rsidRPr="00E62D53" w:rsidRDefault="00C160B2" w:rsidP="00C160B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2"/>
        <w:gridCol w:w="3394"/>
        <w:gridCol w:w="4536"/>
      </w:tblGrid>
      <w:tr w:rsidR="00C160B2" w:rsidRPr="00E62D53" w:rsidTr="00C160B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группы, подгруппы, статьи</w:t>
            </w:r>
          </w:p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вида источников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C160B2" w:rsidRPr="00E62D53" w:rsidTr="00C160B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0 10 50201 10 0000 510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учреждение «Администрация </w:t>
            </w:r>
            <w:proofErr w:type="gramStart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сельского  поселения</w:t>
            </w:r>
            <w:proofErr w:type="gramEnd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Второй Лескен </w:t>
            </w:r>
            <w:proofErr w:type="spellStart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Лескенского</w:t>
            </w:r>
            <w:proofErr w:type="spellEnd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Кабардино-Балкарской Республики </w:t>
            </w:r>
          </w:p>
        </w:tc>
      </w:tr>
      <w:tr w:rsidR="00C160B2" w:rsidRPr="00E62D53" w:rsidTr="00C160B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FE1875" w:rsidP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0 1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50201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учреждение «Администрация </w:t>
            </w:r>
            <w:proofErr w:type="gramStart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сельского  поселения</w:t>
            </w:r>
            <w:proofErr w:type="gramEnd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Второй Лескен </w:t>
            </w:r>
            <w:proofErr w:type="spellStart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Лескенского</w:t>
            </w:r>
            <w:proofErr w:type="spellEnd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Кабардино-Балкарской Республики </w:t>
            </w:r>
          </w:p>
        </w:tc>
      </w:tr>
      <w:tr w:rsidR="00C160B2" w:rsidRPr="00E62D53" w:rsidTr="00C160B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0 20 10100 10 0000 7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FE18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казенное учреждение «Управление по экономике и </w:t>
            </w:r>
            <w:proofErr w:type="spellStart"/>
            <w:r w:rsidR="009B37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инансам</w:t>
            </w:r>
            <w:proofErr w:type="spellEnd"/>
            <w:r w:rsidR="009B37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местной администрации </w:t>
            </w:r>
            <w:proofErr w:type="spellStart"/>
            <w:r w:rsidR="009B37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Лескенского</w:t>
            </w:r>
            <w:proofErr w:type="spellEnd"/>
            <w:r w:rsidR="009B37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Кабардино-Балкарской Республики»</w:t>
            </w:r>
          </w:p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160B2" w:rsidRPr="00E62D53" w:rsidRDefault="00C160B2" w:rsidP="00C1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60B2" w:rsidRPr="00E62D53" w:rsidRDefault="00C160B2" w:rsidP="00C160B2">
      <w:pPr>
        <w:pStyle w:val="a9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3356DE" w:rsidRPr="00E62D53" w:rsidRDefault="0079272A" w:rsidP="00C160B2">
      <w:pPr>
        <w:spacing w:after="0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Pr="00434126" w:rsidRDefault="00E125F9" w:rsidP="00E125F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B37EC" w:rsidRPr="00434126" w:rsidRDefault="009B37EC" w:rsidP="009B37E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34126">
        <w:rPr>
          <w:rFonts w:ascii="Times New Roman" w:hAnsi="Times New Roman"/>
        </w:rPr>
        <w:t xml:space="preserve">    </w:t>
      </w:r>
      <w:r w:rsidRPr="004341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434126">
        <w:rPr>
          <w:rFonts w:ascii="Times New Roman" w:hAnsi="Times New Roman"/>
        </w:rPr>
        <w:t xml:space="preserve">Приложение №4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к </w:t>
      </w:r>
      <w:r w:rsidR="00DE5306">
        <w:rPr>
          <w:rFonts w:ascii="Times New Roman" w:hAnsi="Times New Roman"/>
          <w:sz w:val="20"/>
          <w:szCs w:val="20"/>
        </w:rPr>
        <w:t xml:space="preserve">проекту </w:t>
      </w:r>
      <w:r w:rsidRPr="00434126">
        <w:rPr>
          <w:rFonts w:ascii="Times New Roman" w:hAnsi="Times New Roman"/>
          <w:sz w:val="20"/>
          <w:szCs w:val="20"/>
        </w:rPr>
        <w:t>решени</w:t>
      </w:r>
      <w:r w:rsidR="00DE5306">
        <w:rPr>
          <w:rFonts w:ascii="Times New Roman" w:hAnsi="Times New Roman"/>
          <w:sz w:val="20"/>
          <w:szCs w:val="20"/>
        </w:rPr>
        <w:t>я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 «О бюджете сельского поселения Второй Лескен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434126">
        <w:rPr>
          <w:rFonts w:ascii="Times New Roman" w:hAnsi="Times New Roman"/>
          <w:sz w:val="20"/>
          <w:szCs w:val="20"/>
        </w:rPr>
        <w:t>Лескенского</w:t>
      </w:r>
      <w:proofErr w:type="spellEnd"/>
      <w:r w:rsidRPr="00434126">
        <w:rPr>
          <w:rFonts w:ascii="Times New Roman" w:hAnsi="Times New Roman"/>
          <w:sz w:val="20"/>
          <w:szCs w:val="20"/>
        </w:rPr>
        <w:t xml:space="preserve"> муниципального   района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Кабардино-Балкарской Республики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>на 20</w:t>
      </w:r>
      <w:r w:rsidR="00A85462">
        <w:rPr>
          <w:rFonts w:ascii="Times New Roman" w:hAnsi="Times New Roman"/>
          <w:sz w:val="20"/>
          <w:szCs w:val="20"/>
        </w:rPr>
        <w:t>2</w:t>
      </w:r>
      <w:r w:rsidR="00F14033">
        <w:rPr>
          <w:rFonts w:ascii="Times New Roman" w:hAnsi="Times New Roman"/>
          <w:sz w:val="20"/>
          <w:szCs w:val="20"/>
        </w:rPr>
        <w:t>1</w:t>
      </w:r>
      <w:r w:rsidRPr="00434126">
        <w:rPr>
          <w:rFonts w:ascii="Times New Roman" w:hAnsi="Times New Roman"/>
          <w:sz w:val="20"/>
          <w:szCs w:val="20"/>
        </w:rPr>
        <w:t xml:space="preserve"> год и плановый период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 20</w:t>
      </w:r>
      <w:r w:rsidR="00A85462">
        <w:rPr>
          <w:rFonts w:ascii="Times New Roman" w:hAnsi="Times New Roman"/>
          <w:sz w:val="20"/>
          <w:szCs w:val="20"/>
        </w:rPr>
        <w:t>2</w:t>
      </w:r>
      <w:r w:rsidR="00F14033">
        <w:rPr>
          <w:rFonts w:ascii="Times New Roman" w:hAnsi="Times New Roman"/>
          <w:sz w:val="20"/>
          <w:szCs w:val="20"/>
        </w:rPr>
        <w:t>2</w:t>
      </w:r>
      <w:r w:rsidR="00AD019F" w:rsidRPr="00434126">
        <w:rPr>
          <w:rFonts w:ascii="Times New Roman" w:hAnsi="Times New Roman"/>
          <w:sz w:val="20"/>
          <w:szCs w:val="20"/>
        </w:rPr>
        <w:t xml:space="preserve"> и 202</w:t>
      </w:r>
      <w:r w:rsidR="00F14033">
        <w:rPr>
          <w:rFonts w:ascii="Times New Roman" w:hAnsi="Times New Roman"/>
          <w:sz w:val="20"/>
          <w:szCs w:val="20"/>
        </w:rPr>
        <w:t>3</w:t>
      </w:r>
      <w:r w:rsidRPr="00434126">
        <w:rPr>
          <w:rFonts w:ascii="Times New Roman" w:hAnsi="Times New Roman"/>
          <w:sz w:val="20"/>
          <w:szCs w:val="20"/>
        </w:rPr>
        <w:t xml:space="preserve"> годов»</w:t>
      </w:r>
      <w:r w:rsidR="004400BB">
        <w:rPr>
          <w:rFonts w:ascii="Times New Roman" w:hAnsi="Times New Roman"/>
          <w:sz w:val="20"/>
          <w:szCs w:val="20"/>
        </w:rPr>
        <w:t xml:space="preserve"> №</w:t>
      </w:r>
      <w:r w:rsidR="00F14033">
        <w:rPr>
          <w:rFonts w:ascii="Times New Roman" w:hAnsi="Times New Roman"/>
          <w:sz w:val="20"/>
          <w:szCs w:val="20"/>
        </w:rPr>
        <w:t>____</w:t>
      </w:r>
      <w:r w:rsidR="00AD019F" w:rsidRPr="00434126">
        <w:rPr>
          <w:rFonts w:ascii="Times New Roman" w:hAnsi="Times New Roman"/>
          <w:sz w:val="20"/>
          <w:szCs w:val="20"/>
        </w:rPr>
        <w:t>от</w:t>
      </w:r>
      <w:r w:rsidR="00F14033">
        <w:rPr>
          <w:rFonts w:ascii="Times New Roman" w:hAnsi="Times New Roman"/>
          <w:sz w:val="20"/>
          <w:szCs w:val="20"/>
        </w:rPr>
        <w:t>_____________</w:t>
      </w:r>
    </w:p>
    <w:p w:rsidR="009B37EC" w:rsidRPr="00434126" w:rsidRDefault="009B37EC" w:rsidP="009B37EC">
      <w:pPr>
        <w:spacing w:after="0"/>
        <w:rPr>
          <w:rFonts w:ascii="Times New Roman" w:hAnsi="Times New Roman"/>
          <w:sz w:val="20"/>
          <w:szCs w:val="20"/>
        </w:rPr>
      </w:pPr>
    </w:p>
    <w:p w:rsidR="00E125F9" w:rsidRPr="00434126" w:rsidRDefault="00E125F9" w:rsidP="00E125F9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E125F9" w:rsidRDefault="00E125F9" w:rsidP="00E125F9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34126">
        <w:rPr>
          <w:rFonts w:ascii="Times New Roman" w:hAnsi="Times New Roman"/>
          <w:b/>
          <w:sz w:val="20"/>
          <w:szCs w:val="20"/>
        </w:rPr>
        <w:t>ВЕДОМСТВЕННАЯ СТРУКТУРА Р</w:t>
      </w:r>
      <w:r w:rsidR="00C61E0F" w:rsidRPr="00434126">
        <w:rPr>
          <w:rFonts w:ascii="Times New Roman" w:hAnsi="Times New Roman"/>
          <w:b/>
          <w:sz w:val="20"/>
          <w:szCs w:val="20"/>
        </w:rPr>
        <w:t>АСХОДОВ МЕСТНОГО БЮДЖЕТА НА 20</w:t>
      </w:r>
      <w:r w:rsidR="00F14033">
        <w:rPr>
          <w:rFonts w:ascii="Times New Roman" w:hAnsi="Times New Roman"/>
          <w:b/>
          <w:sz w:val="20"/>
          <w:szCs w:val="20"/>
        </w:rPr>
        <w:t xml:space="preserve">21 </w:t>
      </w:r>
      <w:r w:rsidRPr="00434126">
        <w:rPr>
          <w:rFonts w:ascii="Times New Roman" w:hAnsi="Times New Roman"/>
          <w:b/>
          <w:sz w:val="20"/>
          <w:szCs w:val="20"/>
        </w:rPr>
        <w:t>ГОД И</w:t>
      </w:r>
      <w:r w:rsidR="00C61E0F" w:rsidRPr="00434126">
        <w:rPr>
          <w:rFonts w:ascii="Times New Roman" w:hAnsi="Times New Roman"/>
          <w:b/>
          <w:sz w:val="20"/>
          <w:szCs w:val="20"/>
        </w:rPr>
        <w:t xml:space="preserve"> </w:t>
      </w:r>
      <w:r w:rsidR="00746F0D" w:rsidRPr="00434126">
        <w:rPr>
          <w:rFonts w:ascii="Times New Roman" w:hAnsi="Times New Roman"/>
          <w:b/>
          <w:sz w:val="20"/>
          <w:szCs w:val="20"/>
        </w:rPr>
        <w:t xml:space="preserve">НА </w:t>
      </w:r>
      <w:r w:rsidR="00C61E0F" w:rsidRPr="00434126">
        <w:rPr>
          <w:rFonts w:ascii="Times New Roman" w:hAnsi="Times New Roman"/>
          <w:b/>
          <w:sz w:val="20"/>
          <w:szCs w:val="20"/>
        </w:rPr>
        <w:t>ПЛАНОВЫЙ ПЕРИОД 20</w:t>
      </w:r>
      <w:r w:rsidR="00A85462">
        <w:rPr>
          <w:rFonts w:ascii="Times New Roman" w:hAnsi="Times New Roman"/>
          <w:b/>
          <w:sz w:val="20"/>
          <w:szCs w:val="20"/>
        </w:rPr>
        <w:t>2</w:t>
      </w:r>
      <w:r w:rsidR="00F14033">
        <w:rPr>
          <w:rFonts w:ascii="Times New Roman" w:hAnsi="Times New Roman"/>
          <w:b/>
          <w:sz w:val="20"/>
          <w:szCs w:val="20"/>
        </w:rPr>
        <w:t>2</w:t>
      </w:r>
      <w:r w:rsidR="00A85462">
        <w:rPr>
          <w:rFonts w:ascii="Times New Roman" w:hAnsi="Times New Roman"/>
          <w:b/>
          <w:sz w:val="20"/>
          <w:szCs w:val="20"/>
        </w:rPr>
        <w:t>-202</w:t>
      </w:r>
      <w:r w:rsidR="00F14033">
        <w:rPr>
          <w:rFonts w:ascii="Times New Roman" w:hAnsi="Times New Roman"/>
          <w:b/>
          <w:sz w:val="20"/>
          <w:szCs w:val="20"/>
        </w:rPr>
        <w:t>3</w:t>
      </w:r>
      <w:r w:rsidR="00A85462">
        <w:rPr>
          <w:rFonts w:ascii="Times New Roman" w:hAnsi="Times New Roman"/>
          <w:b/>
          <w:sz w:val="20"/>
          <w:szCs w:val="20"/>
        </w:rPr>
        <w:t xml:space="preserve"> </w:t>
      </w:r>
      <w:r w:rsidRPr="00434126">
        <w:rPr>
          <w:rFonts w:ascii="Times New Roman" w:hAnsi="Times New Roman"/>
          <w:b/>
          <w:sz w:val="20"/>
          <w:szCs w:val="20"/>
        </w:rPr>
        <w:t>ГОДОВ</w:t>
      </w:r>
    </w:p>
    <w:tbl>
      <w:tblPr>
        <w:tblW w:w="9780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567"/>
        <w:gridCol w:w="992"/>
        <w:gridCol w:w="708"/>
        <w:gridCol w:w="1134"/>
        <w:gridCol w:w="1134"/>
        <w:gridCol w:w="1134"/>
      </w:tblGrid>
      <w:tr w:rsidR="00883F8B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8B" w:rsidRDefault="00883F8B" w:rsidP="001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4198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8B" w:rsidRDefault="00883F8B" w:rsidP="001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4198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8B" w:rsidRDefault="00883F8B" w:rsidP="001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4198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883F8B" w:rsidTr="00883F8B">
        <w:trPr>
          <w:trHeight w:val="43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883F8B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8B" w:rsidRDefault="0088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641581" w:rsidP="003234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6 232 050,30</w:t>
            </w:r>
            <w:r w:rsidR="007A780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A27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A27E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 351 609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6 360 509,95</w:t>
            </w:r>
          </w:p>
        </w:tc>
      </w:tr>
      <w:tr w:rsidR="008107BC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641581" w:rsidP="0081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6 232 050,30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6 351 609,95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6 360 509,95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Условные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DD620F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  <w:r w:rsidR="00DE7A0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310 670,00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310 670,00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641581" w:rsidP="0081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2 898 581</w:t>
            </w:r>
            <w:r w:rsidR="00DE7A0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1B223A" w:rsidP="0081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2 759 656,95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12F1B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2 759 656,95</w:t>
            </w:r>
          </w:p>
        </w:tc>
      </w:tr>
      <w:tr w:rsidR="007A780E" w:rsidTr="00883F8B">
        <w:trPr>
          <w:trHeight w:val="6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</w:tr>
      <w:tr w:rsidR="007A780E" w:rsidTr="00883F8B">
        <w:trPr>
          <w:trHeight w:val="4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Pr="003F50F0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учреждениями,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666 229,49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</w:t>
            </w:r>
            <w:r w:rsidR="008107B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</w:t>
            </w:r>
            <w:r w:rsidR="00F12F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229,49</w:t>
            </w:r>
          </w:p>
        </w:tc>
      </w:tr>
      <w:tr w:rsidR="007A780E" w:rsidTr="00883F8B">
        <w:trPr>
          <w:trHeight w:val="10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8107BC" w:rsidP="00DE7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2 041 277,46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8107BC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2 055 877,46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12F1B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2 055 877,46</w:t>
            </w:r>
          </w:p>
        </w:tc>
      </w:tr>
      <w:tr w:rsidR="007A780E" w:rsidTr="00883F8B">
        <w:trPr>
          <w:trHeight w:val="4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Pr="00883F8B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Расходы на обеспечение </w:t>
            </w:r>
            <w:proofErr w:type="spellStart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функцитй</w:t>
            </w:r>
            <w:proofErr w:type="spellEnd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государственных </w:t>
            </w:r>
            <w:proofErr w:type="spellStart"/>
            <w:proofErr w:type="gramStart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оргонов,в</w:t>
            </w:r>
            <w:proofErr w:type="spellEnd"/>
            <w:proofErr w:type="gramEnd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том числе территориальных </w:t>
            </w:r>
            <w:proofErr w:type="spellStart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оргонов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782009019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8107BC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2 041 277,46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8107BC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2 055 877,46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12F1B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2 055 877,46</w:t>
            </w:r>
          </w:p>
        </w:tc>
      </w:tr>
      <w:tr w:rsidR="00A27E49" w:rsidTr="00883F8B">
        <w:trPr>
          <w:trHeight w:val="437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учреждениями,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782009019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1 740 977,46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jc w:val="right"/>
            </w:pPr>
            <w:r w:rsidRPr="009D6EEC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1 740 977,46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7E49" w:rsidRDefault="00A27E49" w:rsidP="00A27E49">
            <w:pPr>
              <w:jc w:val="right"/>
            </w:pPr>
            <w:r w:rsidRPr="009D6EEC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1 740 977,46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82009019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DE7A07" w:rsidP="0081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  <w:r w:rsidR="008107B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107B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6A32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00,</w:t>
            </w:r>
            <w:r w:rsidR="00DD620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289 900,00</w:t>
            </w:r>
          </w:p>
        </w:tc>
      </w:tr>
      <w:tr w:rsidR="007A780E" w:rsidTr="00883F8B">
        <w:trPr>
          <w:trHeight w:val="4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7A780E" w:rsidTr="00883F8B">
        <w:trPr>
          <w:trHeight w:val="8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392037920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392037920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43 937,40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43 937,40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43 937,40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646C99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108 587</w:t>
            </w:r>
            <w:r w:rsidR="00A27E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641581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108 587</w:t>
            </w:r>
            <w:r w:rsidR="00A27E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</w:tr>
      <w:tr w:rsidR="008107BC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jc w:val="right"/>
            </w:pPr>
            <w:r w:rsidRPr="0065187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jc w:val="right"/>
            </w:pPr>
            <w:r w:rsidRPr="00331F6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247 100,00</w:t>
            </w:r>
          </w:p>
        </w:tc>
      </w:tr>
      <w:tr w:rsidR="008107BC" w:rsidTr="00883F8B">
        <w:trPr>
          <w:trHeight w:val="4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jc w:val="right"/>
            </w:pPr>
            <w:r w:rsidRPr="0065187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jc w:val="right"/>
            </w:pPr>
            <w:r w:rsidRPr="00331F6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BC" w:rsidRDefault="008107BC" w:rsidP="008107BC">
            <w:pPr>
              <w:jc w:val="right"/>
            </w:pPr>
            <w:r w:rsidRPr="00A97F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247 100,00</w:t>
            </w:r>
          </w:p>
        </w:tc>
      </w:tr>
      <w:tr w:rsidR="007A780E" w:rsidTr="00883F8B">
        <w:trPr>
          <w:trHeight w:val="4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8107BC" w:rsidP="007A780E">
            <w:pPr>
              <w:jc w:val="right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235 900</w:t>
            </w:r>
            <w:r w:rsidR="007A780E" w:rsidRPr="000821C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8107BC" w:rsidP="007A780E">
            <w:pPr>
              <w:jc w:val="right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238 200</w:t>
            </w:r>
            <w:r w:rsidR="007A780E" w:rsidRPr="00A97F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jc w:val="right"/>
            </w:pPr>
            <w:r w:rsidRPr="00A97F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247 100,00</w:t>
            </w:r>
          </w:p>
        </w:tc>
      </w:tr>
      <w:tr w:rsidR="007A780E" w:rsidTr="00883F8B">
        <w:trPr>
          <w:trHeight w:val="8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</w:t>
            </w:r>
            <w:proofErr w:type="spell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органами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управления</w:t>
            </w: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государственными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641581" w:rsidP="007A780E">
            <w:pPr>
              <w:jc w:val="right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235 9</w:t>
            </w:r>
            <w:r w:rsidR="007A780E" w:rsidRPr="000821C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67B5B" w:rsidP="007A780E">
            <w:pPr>
              <w:jc w:val="right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238 2</w:t>
            </w:r>
            <w:r w:rsidR="007A780E" w:rsidRPr="00A97F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jc w:val="right"/>
            </w:pPr>
            <w:r w:rsidRPr="00A97F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247 100,00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1 528 247,30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1 649 350,95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1 649 350,95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1 528 247,30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1 649 350,95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1 649 350,95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1 528 247,30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1 649 350,95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1 649 350,95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25 967,73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1B223A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12F1B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25 967,73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12F1B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12F1B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25 967,73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12F1B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F12F1B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1 091 077,92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949 992,92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949 992,92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1 091 077,92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949 992,92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949 992,92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</w:t>
            </w:r>
            <w:proofErr w:type="spell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органами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управления</w:t>
            </w: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государственными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1120190059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735 577,92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735 577,92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735 577,92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1120190059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355 500,00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214 415,00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214 415,00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 ПОЛИТИКА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369 262,00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369 262,00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369 262,00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Охрана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семьи  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Pr="00286FB9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05113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L4970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ФИЗИЧЕСКАЯ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  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A780E" w:rsidTr="00883F8B">
        <w:trPr>
          <w:trHeight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Pr="00286FB9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0E" w:rsidRDefault="007A780E" w:rsidP="007A7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</w:tbl>
    <w:p w:rsidR="00C331F3" w:rsidRPr="00434126" w:rsidRDefault="00C331F3" w:rsidP="00E125F9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125F9" w:rsidRPr="00434126" w:rsidRDefault="00E125F9" w:rsidP="00E125F9">
      <w:pPr>
        <w:pStyle w:val="a9"/>
        <w:jc w:val="right"/>
        <w:rPr>
          <w:rFonts w:ascii="Arial" w:hAnsi="Arial" w:cs="Arial"/>
          <w:sz w:val="20"/>
          <w:szCs w:val="20"/>
        </w:rPr>
      </w:pPr>
    </w:p>
    <w:p w:rsidR="007049B6" w:rsidRPr="00E62D53" w:rsidRDefault="007049B6" w:rsidP="007049B6">
      <w:pPr>
        <w:spacing w:after="0"/>
        <w:ind w:firstLine="708"/>
        <w:jc w:val="right"/>
        <w:rPr>
          <w:rFonts w:ascii="Times New Roman" w:hAnsi="Times New Roman"/>
        </w:rPr>
      </w:pPr>
    </w:p>
    <w:p w:rsidR="007049B6" w:rsidRPr="00E62D53" w:rsidRDefault="007049B6" w:rsidP="007049B6">
      <w:pPr>
        <w:spacing w:after="0"/>
        <w:rPr>
          <w:rFonts w:ascii="Arial" w:hAnsi="Arial" w:cs="Arial"/>
        </w:rPr>
      </w:pPr>
    </w:p>
    <w:p w:rsidR="00434126" w:rsidRDefault="00434126" w:rsidP="00434126">
      <w:pPr>
        <w:spacing w:after="0"/>
        <w:rPr>
          <w:rFonts w:ascii="Times New Roman" w:hAnsi="Times New Roman"/>
        </w:rPr>
      </w:pPr>
    </w:p>
    <w:p w:rsidR="00434126" w:rsidRPr="00E62D53" w:rsidRDefault="00434126" w:rsidP="004E62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4E62B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62D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Приложение №5</w:t>
      </w:r>
      <w:r w:rsidRPr="00E62D53">
        <w:rPr>
          <w:rFonts w:ascii="Times New Roman" w:hAnsi="Times New Roman"/>
          <w:sz w:val="22"/>
          <w:szCs w:val="22"/>
        </w:rPr>
        <w:t xml:space="preserve">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62D53">
        <w:rPr>
          <w:rFonts w:ascii="Times New Roman" w:hAnsi="Times New Roman"/>
        </w:rPr>
        <w:t xml:space="preserve">к </w:t>
      </w:r>
      <w:r w:rsidR="00F72E12">
        <w:rPr>
          <w:rFonts w:ascii="Times New Roman" w:hAnsi="Times New Roman"/>
        </w:rPr>
        <w:t xml:space="preserve">проекту </w:t>
      </w:r>
      <w:r w:rsidRPr="00E62D53">
        <w:rPr>
          <w:rFonts w:ascii="Times New Roman" w:hAnsi="Times New Roman"/>
        </w:rPr>
        <w:t>решени</w:t>
      </w:r>
      <w:r w:rsidR="00F72E12">
        <w:rPr>
          <w:rFonts w:ascii="Times New Roman" w:hAnsi="Times New Roman"/>
        </w:rPr>
        <w:t>я</w:t>
      </w:r>
    </w:p>
    <w:p w:rsidR="00434126" w:rsidRPr="00E62D53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>
        <w:rPr>
          <w:rFonts w:ascii="Times New Roman" w:hAnsi="Times New Roman"/>
        </w:rPr>
        <w:t xml:space="preserve">но-Балкарской Республики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</w:t>
      </w:r>
      <w:r w:rsidR="000E28BC">
        <w:rPr>
          <w:rFonts w:ascii="Times New Roman" w:hAnsi="Times New Roman"/>
        </w:rPr>
        <w:t>2</w:t>
      </w:r>
      <w:r w:rsidR="00C7761B">
        <w:rPr>
          <w:rFonts w:ascii="Times New Roman" w:hAnsi="Times New Roman"/>
        </w:rPr>
        <w:t>1</w:t>
      </w:r>
      <w:r w:rsidR="000E28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 и плановый период</w:t>
      </w:r>
    </w:p>
    <w:p w:rsidR="003F4BDB" w:rsidRPr="00E62D53" w:rsidRDefault="003F4BDB" w:rsidP="003F4BDB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C7761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C7761B">
        <w:rPr>
          <w:rFonts w:ascii="Times New Roman" w:hAnsi="Times New Roman"/>
        </w:rPr>
        <w:t>3</w:t>
      </w:r>
      <w:r w:rsidRPr="00E62D53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№___ от __________</w:t>
      </w:r>
    </w:p>
    <w:p w:rsidR="003F4BDB" w:rsidRDefault="003F4BDB" w:rsidP="003F4BDB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3F4BDB" w:rsidRDefault="003F4BDB" w:rsidP="003F4BDB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3F4BDB" w:rsidRDefault="003F4BDB" w:rsidP="003F4BDB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БЮДЖЕТНЫХ АССИГНОВАНИЙ НА 20</w:t>
      </w:r>
      <w:r w:rsidR="00C7761B">
        <w:rPr>
          <w:rFonts w:ascii="Times New Roman" w:hAnsi="Times New Roman"/>
          <w:b/>
        </w:rPr>
        <w:t xml:space="preserve">21 </w:t>
      </w:r>
      <w:r>
        <w:rPr>
          <w:rFonts w:ascii="Times New Roman" w:hAnsi="Times New Roman"/>
          <w:b/>
        </w:rPr>
        <w:t>ГОД И НА ПЛАНОВЫЙ ПЕРИОД 202</w:t>
      </w:r>
      <w:r w:rsidR="00C7761B">
        <w:rPr>
          <w:rFonts w:ascii="Times New Roman" w:hAnsi="Times New Roman"/>
          <w:b/>
        </w:rPr>
        <w:t xml:space="preserve">2-2023 </w:t>
      </w:r>
      <w:r>
        <w:rPr>
          <w:rFonts w:ascii="Times New Roman" w:hAnsi="Times New Roman"/>
          <w:b/>
        </w:rPr>
        <w:t>ГОДОВ ПО РАЗДЕЛАМ И ПОДРАЗДЕЛАМ, ЦЕЛЕВЫМ СТАТЬЯМ И ВИДАМ РАСХОДОВ КЛАССИФИКАЦИИ РАСХОДОВ БЮДЖЕТА</w:t>
      </w:r>
    </w:p>
    <w:p w:rsidR="00434126" w:rsidRPr="00E62D53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761B">
        <w:rPr>
          <w:rFonts w:ascii="Times New Roman" w:hAnsi="Times New Roman"/>
        </w:rPr>
        <w:t xml:space="preserve"> </w:t>
      </w:r>
    </w:p>
    <w:p w:rsidR="00434126" w:rsidRDefault="00E125F9" w:rsidP="004341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434126">
        <w:rPr>
          <w:rFonts w:ascii="Times New Roman" w:hAnsi="Times New Roman"/>
        </w:rPr>
        <w:t xml:space="preserve">                              </w:t>
      </w:r>
    </w:p>
    <w:tbl>
      <w:tblPr>
        <w:tblW w:w="9781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567"/>
        <w:gridCol w:w="992"/>
        <w:gridCol w:w="851"/>
        <w:gridCol w:w="1276"/>
        <w:gridCol w:w="1276"/>
        <w:gridCol w:w="1559"/>
      </w:tblGrid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2B5" w:rsidRDefault="004E62B5" w:rsidP="00C7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C776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2B5" w:rsidRDefault="004E62B5" w:rsidP="00C7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C776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2B5" w:rsidRDefault="004E62B5" w:rsidP="00C7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C776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4E62B5" w:rsidTr="004E62B5">
        <w:trPr>
          <w:trHeight w:val="43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11361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61" w:rsidRDefault="00511361" w:rsidP="00511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61" w:rsidRDefault="00511361" w:rsidP="00511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61" w:rsidRDefault="00511361" w:rsidP="00511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61" w:rsidRDefault="00511361" w:rsidP="00511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61" w:rsidRDefault="00511361" w:rsidP="00511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61" w:rsidRDefault="00646C99" w:rsidP="00511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6 232 050,30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61" w:rsidRDefault="00646C99" w:rsidP="00511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6 351 609,95</w:t>
            </w:r>
            <w:r w:rsidR="005113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61" w:rsidRDefault="00511361" w:rsidP="00511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6 360 509,95</w:t>
            </w:r>
          </w:p>
        </w:tc>
      </w:tr>
      <w:tr w:rsidR="000E28BC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646C99" w:rsidP="000E2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6 232 050,30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646C99" w:rsidP="000E2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6 351 609,95</w:t>
            </w:r>
            <w:r w:rsidR="000E28B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6 360 509,95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Условные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83 013,63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310 670</w:t>
            </w:r>
            <w:r w:rsidR="004E62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310 670,00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2 898 581,72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646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</w:t>
            </w:r>
            <w:r w:rsidR="004E62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656,9</w:t>
            </w:r>
            <w:r w:rsidR="004E62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3C0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2 759 656,95</w:t>
            </w:r>
          </w:p>
        </w:tc>
      </w:tr>
      <w:tr w:rsidR="004E62B5" w:rsidTr="004E62B5">
        <w:trPr>
          <w:trHeight w:val="6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</w:tr>
      <w:tr w:rsidR="004E62B5" w:rsidTr="004E62B5">
        <w:trPr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Pr="003F50F0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учреждениями,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666 229,49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666 229,49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</w:t>
            </w:r>
            <w:r w:rsidR="003C09E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229,49</w:t>
            </w:r>
          </w:p>
        </w:tc>
      </w:tr>
      <w:tr w:rsidR="004E62B5" w:rsidTr="004E62B5">
        <w:trPr>
          <w:trHeight w:val="10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2 041 277,46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2 055 877,46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2 055 877,46</w:t>
            </w:r>
          </w:p>
        </w:tc>
      </w:tr>
      <w:tr w:rsidR="004E62B5" w:rsidTr="004E62B5">
        <w:trPr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Pr="00883F8B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Расходы на обеспечение </w:t>
            </w:r>
            <w:proofErr w:type="spellStart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функцитй</w:t>
            </w:r>
            <w:proofErr w:type="spellEnd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государственных </w:t>
            </w:r>
            <w:proofErr w:type="spellStart"/>
            <w:proofErr w:type="gramStart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оргонов,в</w:t>
            </w:r>
            <w:proofErr w:type="spellEnd"/>
            <w:proofErr w:type="gramEnd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том числе территориальных </w:t>
            </w:r>
            <w:proofErr w:type="spellStart"/>
            <w:r w:rsidRPr="00883F8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оргонов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782009019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2 041 277,46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2 055 877,46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2 055 877,46</w:t>
            </w:r>
          </w:p>
        </w:tc>
      </w:tr>
      <w:tr w:rsidR="004E62B5" w:rsidTr="004E62B5">
        <w:trPr>
          <w:trHeight w:val="437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учреждениями,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782009019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FA2E50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1 740 977,46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1 740 977,46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1 740 977,46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82009019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289 900</w:t>
            </w:r>
            <w:r w:rsidR="004E62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289 900,00</w:t>
            </w:r>
          </w:p>
        </w:tc>
      </w:tr>
      <w:tr w:rsidR="004E62B5" w:rsidTr="004E62B5">
        <w:trPr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4E62B5" w:rsidTr="004E62B5">
        <w:trPr>
          <w:trHeight w:val="8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392037920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392037920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43 937,40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43 937,40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43 937,40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108 587,37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0E2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108 587,37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0E28BC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235 900,00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0E28BC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0E28BC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247 100,00</w:t>
            </w:r>
          </w:p>
        </w:tc>
      </w:tr>
      <w:tr w:rsidR="000E28BC" w:rsidTr="004E62B5">
        <w:trPr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5155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235 900,00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A365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B232A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247 100,00</w:t>
            </w:r>
          </w:p>
        </w:tc>
      </w:tr>
      <w:tr w:rsidR="000E28BC" w:rsidTr="004E62B5">
        <w:trPr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5155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235 900,00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A365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B232A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247 100,00</w:t>
            </w:r>
          </w:p>
        </w:tc>
      </w:tr>
      <w:tr w:rsidR="000E28BC" w:rsidTr="004E62B5">
        <w:trPr>
          <w:trHeight w:val="8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</w:t>
            </w:r>
            <w:proofErr w:type="spell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органами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управления</w:t>
            </w: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государственными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5155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235 900,00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A365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Default="000E28BC" w:rsidP="000E28BC">
            <w:pPr>
              <w:jc w:val="right"/>
            </w:pPr>
            <w:r w:rsidRPr="00B232A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247 100,00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646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646C9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528 247,30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1 649 350,95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1 649 350,95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1 528 247,30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1 649 350,95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1 649 350,95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1 528 247,30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1 649 350,95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1 649 350,95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25 967,73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</w:tr>
      <w:tr w:rsidR="00FA2E50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646C99" w:rsidP="00FA2E50">
            <w:pPr>
              <w:jc w:val="right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25 967,73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3C09E2" w:rsidP="00FA2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3C09E2" w:rsidP="00FA2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</w:tr>
      <w:tr w:rsidR="00FA2E50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FA2E50" w:rsidP="00FA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646C99" w:rsidP="00FA2E50">
            <w:pPr>
              <w:jc w:val="right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25 967,73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3C09E2" w:rsidP="00FA2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50" w:rsidRDefault="003C09E2" w:rsidP="00FA2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74 477,13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1 091 077,92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949 992,92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949 992,92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1 091 077,92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949 992,92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949 992,92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</w:t>
            </w:r>
            <w:proofErr w:type="spellStart"/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>органами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управления</w:t>
            </w:r>
            <w:r w:rsidRPr="003F50F0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государственными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735 577,92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735 577,92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735 577,92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434 105,00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3C09E2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214 415</w:t>
            </w:r>
            <w:r w:rsidR="004E62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214 415,00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 ПОЛИТИКА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353 697,29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369 262,00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369 262,00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Охрана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семьи  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Pr="00286FB9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05113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L4970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172 800,00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ФИЗИЧЕСКАЯ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  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646C99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E62B5" w:rsidTr="004E62B5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Pr="00286FB9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B5" w:rsidRDefault="004E62B5" w:rsidP="008F6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</w:tbl>
    <w:p w:rsidR="004E62B5" w:rsidRPr="00434126" w:rsidRDefault="004E62B5" w:rsidP="004E62B5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726BA2" w:rsidRPr="00E62D53" w:rsidRDefault="00726BA2" w:rsidP="004E62B5">
      <w:pPr>
        <w:tabs>
          <w:tab w:val="left" w:pos="3240"/>
          <w:tab w:val="right" w:pos="9355"/>
        </w:tabs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26BA2" w:rsidRDefault="00726BA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Pr="00E62D53" w:rsidRDefault="00CD06B2" w:rsidP="00CD06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E62D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Приложение №6</w:t>
      </w:r>
      <w:r w:rsidRPr="00E62D53">
        <w:rPr>
          <w:rFonts w:ascii="Times New Roman" w:hAnsi="Times New Roman"/>
          <w:sz w:val="22"/>
          <w:szCs w:val="22"/>
        </w:rPr>
        <w:t xml:space="preserve"> </w:t>
      </w:r>
    </w:p>
    <w:p w:rsidR="00CD06B2" w:rsidRDefault="00CD06B2" w:rsidP="00CD06B2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62D53">
        <w:rPr>
          <w:rFonts w:ascii="Times New Roman" w:hAnsi="Times New Roman"/>
        </w:rPr>
        <w:t xml:space="preserve">к </w:t>
      </w:r>
      <w:r w:rsidR="00567A0C">
        <w:rPr>
          <w:rFonts w:ascii="Times New Roman" w:hAnsi="Times New Roman"/>
        </w:rPr>
        <w:t xml:space="preserve">проекту </w:t>
      </w:r>
      <w:r w:rsidRPr="00E62D53">
        <w:rPr>
          <w:rFonts w:ascii="Times New Roman" w:hAnsi="Times New Roman"/>
        </w:rPr>
        <w:t>решени</w:t>
      </w:r>
      <w:r w:rsidR="00567A0C">
        <w:rPr>
          <w:rFonts w:ascii="Times New Roman" w:hAnsi="Times New Roman"/>
        </w:rPr>
        <w:t>я</w:t>
      </w:r>
    </w:p>
    <w:p w:rsidR="00CD06B2" w:rsidRPr="00E62D53" w:rsidRDefault="00CD06B2" w:rsidP="00CD06B2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CD06B2" w:rsidRDefault="00CD06B2" w:rsidP="00CD06B2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CD06B2" w:rsidRDefault="00CD06B2" w:rsidP="00CD06B2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CD06B2" w:rsidRDefault="00CD06B2" w:rsidP="00CD06B2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>
        <w:rPr>
          <w:rFonts w:ascii="Times New Roman" w:hAnsi="Times New Roman"/>
        </w:rPr>
        <w:t xml:space="preserve">но-Балкарской Республики </w:t>
      </w:r>
    </w:p>
    <w:p w:rsidR="00CD06B2" w:rsidRDefault="00CD06B2" w:rsidP="00CD06B2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</w:t>
      </w:r>
      <w:r w:rsidR="005B6A82">
        <w:rPr>
          <w:rFonts w:ascii="Times New Roman" w:hAnsi="Times New Roman"/>
        </w:rPr>
        <w:t>21</w:t>
      </w:r>
      <w:r>
        <w:rPr>
          <w:rFonts w:ascii="Times New Roman" w:hAnsi="Times New Roman"/>
        </w:rPr>
        <w:t>год и плановый период</w:t>
      </w:r>
    </w:p>
    <w:p w:rsidR="00CD06B2" w:rsidRDefault="00CD06B2" w:rsidP="00CD06B2">
      <w:pPr>
        <w:tabs>
          <w:tab w:val="left" w:pos="2910"/>
          <w:tab w:val="left" w:pos="379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</w:t>
      </w:r>
      <w:r w:rsidR="00EE5E1E">
        <w:rPr>
          <w:rFonts w:ascii="Times New Roman" w:hAnsi="Times New Roman"/>
        </w:rPr>
        <w:t>2</w:t>
      </w:r>
      <w:r>
        <w:rPr>
          <w:rFonts w:ascii="Times New Roman" w:hAnsi="Times New Roman"/>
        </w:rPr>
        <w:t>и 202</w:t>
      </w:r>
      <w:r w:rsidR="00EE5E1E">
        <w:rPr>
          <w:rFonts w:ascii="Times New Roman" w:hAnsi="Times New Roman"/>
        </w:rPr>
        <w:t>3</w:t>
      </w:r>
      <w:bookmarkStart w:id="1" w:name="_GoBack"/>
      <w:bookmarkEnd w:id="1"/>
      <w:r w:rsidRPr="00E62D53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№</w:t>
      </w:r>
      <w:r w:rsidR="000E28BC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от </w:t>
      </w:r>
      <w:r w:rsidR="000E28BC">
        <w:rPr>
          <w:rFonts w:ascii="Times New Roman" w:hAnsi="Times New Roman"/>
        </w:rPr>
        <w:t>____________</w:t>
      </w: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8F6994" w:rsidRPr="008F6994" w:rsidRDefault="008F6994" w:rsidP="008F6994">
      <w:pPr>
        <w:spacing w:after="0"/>
        <w:jc w:val="center"/>
        <w:rPr>
          <w:b/>
          <w:sz w:val="24"/>
          <w:szCs w:val="24"/>
        </w:rPr>
      </w:pPr>
      <w:r w:rsidRPr="008F6994">
        <w:rPr>
          <w:b/>
          <w:sz w:val="24"/>
          <w:szCs w:val="24"/>
        </w:rPr>
        <w:t>Источники</w:t>
      </w:r>
    </w:p>
    <w:p w:rsidR="008F6994" w:rsidRPr="008F6994" w:rsidRDefault="008F6994" w:rsidP="008F6994">
      <w:pPr>
        <w:spacing w:after="0"/>
        <w:jc w:val="center"/>
        <w:rPr>
          <w:b/>
          <w:sz w:val="24"/>
          <w:szCs w:val="24"/>
        </w:rPr>
      </w:pPr>
      <w:r w:rsidRPr="008F6994">
        <w:rPr>
          <w:b/>
          <w:sz w:val="24"/>
          <w:szCs w:val="24"/>
        </w:rPr>
        <w:t xml:space="preserve">Финансирования дефицита бюджета сельского поселения </w:t>
      </w:r>
      <w:proofErr w:type="gramStart"/>
      <w:r>
        <w:rPr>
          <w:b/>
          <w:sz w:val="24"/>
          <w:szCs w:val="24"/>
        </w:rPr>
        <w:t xml:space="preserve">Второй </w:t>
      </w:r>
      <w:r w:rsidRPr="008F6994">
        <w:rPr>
          <w:b/>
          <w:sz w:val="24"/>
          <w:szCs w:val="24"/>
        </w:rPr>
        <w:t xml:space="preserve"> Лескен</w:t>
      </w:r>
      <w:proofErr w:type="gramEnd"/>
      <w:r w:rsidRPr="008F6994">
        <w:rPr>
          <w:b/>
          <w:sz w:val="24"/>
          <w:szCs w:val="24"/>
        </w:rPr>
        <w:t xml:space="preserve">  на 202</w:t>
      </w:r>
      <w:r w:rsidR="000E28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и плановый период 202</w:t>
      </w:r>
      <w:r w:rsidR="000E28BC">
        <w:rPr>
          <w:b/>
          <w:sz w:val="24"/>
          <w:szCs w:val="24"/>
        </w:rPr>
        <w:t>2-2023</w:t>
      </w:r>
      <w:r>
        <w:rPr>
          <w:b/>
          <w:sz w:val="24"/>
          <w:szCs w:val="24"/>
        </w:rPr>
        <w:t xml:space="preserve"> годов</w:t>
      </w:r>
    </w:p>
    <w:p w:rsidR="008F6994" w:rsidRPr="008F6994" w:rsidRDefault="008F6994" w:rsidP="008F6994">
      <w:pPr>
        <w:spacing w:after="0"/>
        <w:rPr>
          <w:b/>
          <w:sz w:val="24"/>
          <w:szCs w:val="2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552"/>
        <w:gridCol w:w="1417"/>
        <w:gridCol w:w="1418"/>
        <w:gridCol w:w="1535"/>
      </w:tblGrid>
      <w:tr w:rsidR="008F6994" w:rsidRPr="008F6994" w:rsidTr="0093266B">
        <w:trPr>
          <w:trHeight w:val="34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rPr>
                <w:rFonts w:ascii="Times New Roman" w:hAnsi="Times New Roman"/>
                <w:sz w:val="20"/>
                <w:szCs w:val="20"/>
              </w:rPr>
            </w:pPr>
            <w:r w:rsidRPr="008F6994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rPr>
                <w:rFonts w:ascii="Times New Roman" w:hAnsi="Times New Roman"/>
                <w:sz w:val="20"/>
                <w:szCs w:val="20"/>
              </w:rPr>
            </w:pPr>
            <w:r w:rsidRPr="008F6994">
              <w:rPr>
                <w:rFonts w:ascii="Times New Roman" w:hAnsi="Times New Roman"/>
                <w:sz w:val="20"/>
                <w:szCs w:val="20"/>
              </w:rPr>
              <w:t xml:space="preserve">           Вид заимствований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0E2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E28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0E2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E28B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0E2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E28B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E28BC" w:rsidRPr="008F6994" w:rsidTr="00C91930">
        <w:trPr>
          <w:trHeight w:val="46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BC" w:rsidRPr="008F6994" w:rsidRDefault="000E28BC" w:rsidP="000E28BC">
            <w:pPr>
              <w:rPr>
                <w:rFonts w:ascii="Times New Roman" w:hAnsi="Times New Roman"/>
                <w:sz w:val="20"/>
                <w:szCs w:val="20"/>
              </w:rPr>
            </w:pPr>
            <w:r w:rsidRPr="008F6994">
              <w:rPr>
                <w:rFonts w:ascii="Times New Roman" w:hAnsi="Times New Roman"/>
                <w:sz w:val="20"/>
                <w:szCs w:val="20"/>
              </w:rPr>
              <w:t>703.01050201100000.510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BC" w:rsidRPr="008F6994" w:rsidRDefault="000E28BC" w:rsidP="000E28BC">
            <w:pPr>
              <w:rPr>
                <w:rFonts w:ascii="Times New Roman" w:hAnsi="Times New Roman"/>
                <w:sz w:val="20"/>
                <w:szCs w:val="20"/>
              </w:rPr>
            </w:pPr>
            <w:r w:rsidRPr="008F699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8BC" w:rsidRPr="000E28BC" w:rsidRDefault="00DE7AAD" w:rsidP="003C0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3C09E2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6 232 050,30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Pr="000E28BC" w:rsidRDefault="000E28BC" w:rsidP="003C0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-</w:t>
            </w:r>
            <w:r w:rsidR="003C09E2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6 351 609,95</w:t>
            </w:r>
            <w:r w:rsidRPr="000E28BC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P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-</w:t>
            </w:r>
            <w:r w:rsidRPr="000E28BC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6 360 509,95</w:t>
            </w:r>
          </w:p>
        </w:tc>
      </w:tr>
      <w:tr w:rsidR="000E28BC" w:rsidRPr="008F6994" w:rsidTr="00C91930">
        <w:trPr>
          <w:trHeight w:val="4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BC" w:rsidRPr="008F6994" w:rsidRDefault="000E28BC" w:rsidP="000E28BC">
            <w:pPr>
              <w:rPr>
                <w:rFonts w:ascii="Times New Roman" w:hAnsi="Times New Roman"/>
                <w:sz w:val="20"/>
                <w:szCs w:val="20"/>
              </w:rPr>
            </w:pPr>
            <w:r w:rsidRPr="008F6994">
              <w:rPr>
                <w:rFonts w:ascii="Times New Roman" w:hAnsi="Times New Roman"/>
                <w:sz w:val="20"/>
                <w:szCs w:val="20"/>
              </w:rPr>
              <w:t>703.01050201100000.610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BC" w:rsidRPr="008F6994" w:rsidRDefault="000E28BC" w:rsidP="000E28BC">
            <w:pPr>
              <w:rPr>
                <w:rFonts w:ascii="Times New Roman" w:hAnsi="Times New Roman"/>
                <w:sz w:val="20"/>
                <w:szCs w:val="20"/>
              </w:rPr>
            </w:pPr>
            <w:r w:rsidRPr="008F699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8BC" w:rsidRPr="000E28BC" w:rsidRDefault="003C09E2" w:rsidP="000E2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6 232 050,30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Pr="000E28BC" w:rsidRDefault="003C09E2" w:rsidP="000E2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6 351 609,95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BC" w:rsidRPr="000E28BC" w:rsidRDefault="000E28BC" w:rsidP="000E2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0E28BC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6 360 509,95</w:t>
            </w:r>
          </w:p>
        </w:tc>
      </w:tr>
      <w:tr w:rsidR="008F6994" w:rsidRPr="008F6994" w:rsidTr="0093266B">
        <w:trPr>
          <w:trHeight w:val="36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rPr>
                <w:rFonts w:ascii="Times New Roman" w:hAnsi="Times New Roman"/>
                <w:sz w:val="20"/>
                <w:szCs w:val="20"/>
              </w:rPr>
            </w:pPr>
            <w:r w:rsidRPr="008F6994">
              <w:rPr>
                <w:rFonts w:ascii="Times New Roman" w:hAnsi="Times New Roman"/>
                <w:sz w:val="20"/>
                <w:szCs w:val="20"/>
              </w:rPr>
              <w:t>703.01050200000000.000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rPr>
                <w:rFonts w:ascii="Times New Roman" w:hAnsi="Times New Roman"/>
                <w:sz w:val="20"/>
                <w:szCs w:val="20"/>
              </w:rPr>
            </w:pPr>
            <w:r w:rsidRPr="008F6994">
              <w:rPr>
                <w:rFonts w:ascii="Times New Roman" w:hAnsi="Times New Roman"/>
                <w:sz w:val="20"/>
                <w:szCs w:val="20"/>
              </w:rPr>
              <w:t>Остаток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8F69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8F69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F6994" w:rsidRPr="008F6994" w:rsidRDefault="008F6994" w:rsidP="008F6994">
      <w:pPr>
        <w:tabs>
          <w:tab w:val="right" w:pos="9926"/>
        </w:tabs>
        <w:rPr>
          <w:sz w:val="20"/>
          <w:szCs w:val="20"/>
        </w:rPr>
      </w:pPr>
      <w:r w:rsidRPr="008F6994">
        <w:rPr>
          <w:sz w:val="20"/>
          <w:szCs w:val="20"/>
        </w:rPr>
        <w:tab/>
      </w: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375445">
      <w:pPr>
        <w:tabs>
          <w:tab w:val="left" w:pos="2910"/>
          <w:tab w:val="left" w:pos="3795"/>
        </w:tabs>
        <w:spacing w:after="0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CD06B2" w:rsidRDefault="00CD06B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8E413A" w:rsidRDefault="00CF65FD" w:rsidP="00CF65FD">
      <w:pPr>
        <w:pStyle w:val="af1"/>
        <w:ind w:firstLine="720"/>
        <w:rPr>
          <w:b/>
          <w:szCs w:val="28"/>
        </w:rPr>
      </w:pPr>
      <w:r>
        <w:rPr>
          <w:rFonts w:ascii="Calibri" w:eastAsia="Calibri" w:hAnsi="Calibri"/>
          <w:b/>
          <w:bCs/>
          <w:i/>
          <w:iCs/>
          <w:color w:val="000000"/>
          <w:szCs w:val="28"/>
          <w:lang w:val="ru-RU" w:eastAsia="en-US"/>
        </w:rPr>
        <w:t xml:space="preserve"> </w:t>
      </w:r>
    </w:p>
    <w:sectPr w:rsidR="008E413A" w:rsidSect="00B06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49" w:rsidRDefault="005D3449" w:rsidP="00D923BC">
      <w:pPr>
        <w:spacing w:after="0" w:line="240" w:lineRule="auto"/>
      </w:pPr>
      <w:r>
        <w:separator/>
      </w:r>
    </w:p>
  </w:endnote>
  <w:endnote w:type="continuationSeparator" w:id="0">
    <w:p w:rsidR="005D3449" w:rsidRDefault="005D3449" w:rsidP="00D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99" w:rsidRDefault="00646C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99" w:rsidRDefault="00646C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99" w:rsidRDefault="00646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49" w:rsidRDefault="005D3449" w:rsidP="00D923BC">
      <w:pPr>
        <w:spacing w:after="0" w:line="240" w:lineRule="auto"/>
      </w:pPr>
      <w:r>
        <w:separator/>
      </w:r>
    </w:p>
  </w:footnote>
  <w:footnote w:type="continuationSeparator" w:id="0">
    <w:p w:rsidR="005D3449" w:rsidRDefault="005D3449" w:rsidP="00D9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99" w:rsidRDefault="0064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99" w:rsidRDefault="00646C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99" w:rsidRDefault="00646C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A18"/>
    <w:multiLevelType w:val="hybridMultilevel"/>
    <w:tmpl w:val="05782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208"/>
    <w:multiLevelType w:val="hybridMultilevel"/>
    <w:tmpl w:val="EF3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50A11"/>
    <w:multiLevelType w:val="hybridMultilevel"/>
    <w:tmpl w:val="1974C606"/>
    <w:lvl w:ilvl="0" w:tplc="84DC4DF4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AF51E9"/>
    <w:multiLevelType w:val="hybridMultilevel"/>
    <w:tmpl w:val="D38660FE"/>
    <w:lvl w:ilvl="0" w:tplc="EB9074A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6B72CC"/>
    <w:multiLevelType w:val="hybridMultilevel"/>
    <w:tmpl w:val="9D460A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A2EFE"/>
    <w:multiLevelType w:val="hybridMultilevel"/>
    <w:tmpl w:val="E3E66D7E"/>
    <w:lvl w:ilvl="0" w:tplc="2A020B66">
      <w:start w:val="1"/>
      <w:numFmt w:val="decimal"/>
      <w:lvlText w:val="%1)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6630B53"/>
    <w:multiLevelType w:val="hybridMultilevel"/>
    <w:tmpl w:val="172C3BFC"/>
    <w:lvl w:ilvl="0" w:tplc="2A020B66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E6BFC"/>
    <w:multiLevelType w:val="hybridMultilevel"/>
    <w:tmpl w:val="A1D8597E"/>
    <w:lvl w:ilvl="0" w:tplc="2A020B6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11915"/>
    <w:multiLevelType w:val="hybridMultilevel"/>
    <w:tmpl w:val="067AB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0E0B"/>
    <w:multiLevelType w:val="hybridMultilevel"/>
    <w:tmpl w:val="651A2B4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0"/>
    <w:rsid w:val="00003DD5"/>
    <w:rsid w:val="00016F51"/>
    <w:rsid w:val="000257C4"/>
    <w:rsid w:val="00035FD2"/>
    <w:rsid w:val="00041EC9"/>
    <w:rsid w:val="000441AB"/>
    <w:rsid w:val="00082B5E"/>
    <w:rsid w:val="00095C60"/>
    <w:rsid w:val="000A3240"/>
    <w:rsid w:val="000A76B4"/>
    <w:rsid w:val="000B757B"/>
    <w:rsid w:val="000E24A3"/>
    <w:rsid w:val="000E28BC"/>
    <w:rsid w:val="000E66AE"/>
    <w:rsid w:val="000F76E7"/>
    <w:rsid w:val="00141983"/>
    <w:rsid w:val="001429B1"/>
    <w:rsid w:val="00145D58"/>
    <w:rsid w:val="0014730F"/>
    <w:rsid w:val="001555BA"/>
    <w:rsid w:val="00161502"/>
    <w:rsid w:val="0017070F"/>
    <w:rsid w:val="0017198C"/>
    <w:rsid w:val="00187FAE"/>
    <w:rsid w:val="00194EBE"/>
    <w:rsid w:val="001A35F0"/>
    <w:rsid w:val="001B223A"/>
    <w:rsid w:val="001B4400"/>
    <w:rsid w:val="001B6F92"/>
    <w:rsid w:val="001D0F5F"/>
    <w:rsid w:val="001D4ACB"/>
    <w:rsid w:val="001D611F"/>
    <w:rsid w:val="001E1818"/>
    <w:rsid w:val="001E76FE"/>
    <w:rsid w:val="001F691F"/>
    <w:rsid w:val="002302CD"/>
    <w:rsid w:val="00236DCB"/>
    <w:rsid w:val="00241387"/>
    <w:rsid w:val="00262363"/>
    <w:rsid w:val="00267052"/>
    <w:rsid w:val="00274F0C"/>
    <w:rsid w:val="00281156"/>
    <w:rsid w:val="00286FB9"/>
    <w:rsid w:val="002C4C9F"/>
    <w:rsid w:val="002D01B3"/>
    <w:rsid w:val="002D1BE6"/>
    <w:rsid w:val="00304E34"/>
    <w:rsid w:val="00310313"/>
    <w:rsid w:val="00310BF3"/>
    <w:rsid w:val="003234BE"/>
    <w:rsid w:val="0033292E"/>
    <w:rsid w:val="003356DE"/>
    <w:rsid w:val="0034715A"/>
    <w:rsid w:val="0035034A"/>
    <w:rsid w:val="0035153B"/>
    <w:rsid w:val="003541F8"/>
    <w:rsid w:val="00363D50"/>
    <w:rsid w:val="00365B9D"/>
    <w:rsid w:val="003672D5"/>
    <w:rsid w:val="003703A6"/>
    <w:rsid w:val="00375445"/>
    <w:rsid w:val="003932D0"/>
    <w:rsid w:val="003964D3"/>
    <w:rsid w:val="003A03BB"/>
    <w:rsid w:val="003A7CD5"/>
    <w:rsid w:val="003B47F0"/>
    <w:rsid w:val="003B70BA"/>
    <w:rsid w:val="003C09E2"/>
    <w:rsid w:val="003C542F"/>
    <w:rsid w:val="003D6AAB"/>
    <w:rsid w:val="003F4BDB"/>
    <w:rsid w:val="003F4C62"/>
    <w:rsid w:val="003F50F0"/>
    <w:rsid w:val="003F5222"/>
    <w:rsid w:val="0040460D"/>
    <w:rsid w:val="00404D1C"/>
    <w:rsid w:val="004050BE"/>
    <w:rsid w:val="00434126"/>
    <w:rsid w:val="004400BB"/>
    <w:rsid w:val="00456471"/>
    <w:rsid w:val="00490DF7"/>
    <w:rsid w:val="004C416C"/>
    <w:rsid w:val="004D1440"/>
    <w:rsid w:val="004E3D21"/>
    <w:rsid w:val="004E62B5"/>
    <w:rsid w:val="004F1E1C"/>
    <w:rsid w:val="00511361"/>
    <w:rsid w:val="0051758D"/>
    <w:rsid w:val="00532630"/>
    <w:rsid w:val="0053575A"/>
    <w:rsid w:val="0054223C"/>
    <w:rsid w:val="00543E97"/>
    <w:rsid w:val="005522AE"/>
    <w:rsid w:val="00567A0C"/>
    <w:rsid w:val="00582B40"/>
    <w:rsid w:val="0058487E"/>
    <w:rsid w:val="005855F0"/>
    <w:rsid w:val="00590EA0"/>
    <w:rsid w:val="00597184"/>
    <w:rsid w:val="005A2F7A"/>
    <w:rsid w:val="005A5E1B"/>
    <w:rsid w:val="005B0E06"/>
    <w:rsid w:val="005B6A82"/>
    <w:rsid w:val="005D3449"/>
    <w:rsid w:val="005D348D"/>
    <w:rsid w:val="005F5F83"/>
    <w:rsid w:val="006060BC"/>
    <w:rsid w:val="00610951"/>
    <w:rsid w:val="00611C9F"/>
    <w:rsid w:val="00613A42"/>
    <w:rsid w:val="00630EAA"/>
    <w:rsid w:val="00641581"/>
    <w:rsid w:val="00645F40"/>
    <w:rsid w:val="00646C99"/>
    <w:rsid w:val="00647A68"/>
    <w:rsid w:val="006640D0"/>
    <w:rsid w:val="0066427F"/>
    <w:rsid w:val="006662E5"/>
    <w:rsid w:val="00667FDE"/>
    <w:rsid w:val="00682043"/>
    <w:rsid w:val="00687C37"/>
    <w:rsid w:val="006A3248"/>
    <w:rsid w:val="006A3689"/>
    <w:rsid w:val="006B1C73"/>
    <w:rsid w:val="006C1B36"/>
    <w:rsid w:val="006C54F2"/>
    <w:rsid w:val="006D4D14"/>
    <w:rsid w:val="006F0993"/>
    <w:rsid w:val="007049B6"/>
    <w:rsid w:val="00726BA2"/>
    <w:rsid w:val="00731F2C"/>
    <w:rsid w:val="00733AF7"/>
    <w:rsid w:val="00735D1D"/>
    <w:rsid w:val="00746F0D"/>
    <w:rsid w:val="00756CF4"/>
    <w:rsid w:val="0076239D"/>
    <w:rsid w:val="00762FCA"/>
    <w:rsid w:val="00765E68"/>
    <w:rsid w:val="00784BB4"/>
    <w:rsid w:val="00784C39"/>
    <w:rsid w:val="00791FB1"/>
    <w:rsid w:val="0079272A"/>
    <w:rsid w:val="007A780E"/>
    <w:rsid w:val="007B3F75"/>
    <w:rsid w:val="007C5D3C"/>
    <w:rsid w:val="007D4A4C"/>
    <w:rsid w:val="007E5DD1"/>
    <w:rsid w:val="00804ABC"/>
    <w:rsid w:val="008107BC"/>
    <w:rsid w:val="008122FC"/>
    <w:rsid w:val="008241D4"/>
    <w:rsid w:val="00827A71"/>
    <w:rsid w:val="00827F93"/>
    <w:rsid w:val="00832332"/>
    <w:rsid w:val="008416AE"/>
    <w:rsid w:val="0084744F"/>
    <w:rsid w:val="00872578"/>
    <w:rsid w:val="008813D0"/>
    <w:rsid w:val="00883F8B"/>
    <w:rsid w:val="00890911"/>
    <w:rsid w:val="008A0AE3"/>
    <w:rsid w:val="008B213E"/>
    <w:rsid w:val="008B59C9"/>
    <w:rsid w:val="008B6019"/>
    <w:rsid w:val="008C78B7"/>
    <w:rsid w:val="008E0F97"/>
    <w:rsid w:val="008E413A"/>
    <w:rsid w:val="008E59E6"/>
    <w:rsid w:val="008F6994"/>
    <w:rsid w:val="0090212C"/>
    <w:rsid w:val="00923883"/>
    <w:rsid w:val="0093266B"/>
    <w:rsid w:val="0093649C"/>
    <w:rsid w:val="00963B89"/>
    <w:rsid w:val="009673BB"/>
    <w:rsid w:val="00967BDF"/>
    <w:rsid w:val="00983D10"/>
    <w:rsid w:val="00984111"/>
    <w:rsid w:val="009A4B1C"/>
    <w:rsid w:val="009A4D62"/>
    <w:rsid w:val="009B37EC"/>
    <w:rsid w:val="009D50AE"/>
    <w:rsid w:val="009F1F86"/>
    <w:rsid w:val="00A24153"/>
    <w:rsid w:val="00A27E49"/>
    <w:rsid w:val="00A30B6E"/>
    <w:rsid w:val="00A330DB"/>
    <w:rsid w:val="00A83EE1"/>
    <w:rsid w:val="00A85462"/>
    <w:rsid w:val="00A94DB1"/>
    <w:rsid w:val="00A94E8B"/>
    <w:rsid w:val="00AA5F1E"/>
    <w:rsid w:val="00AB0CC5"/>
    <w:rsid w:val="00AC0811"/>
    <w:rsid w:val="00AC3B48"/>
    <w:rsid w:val="00AC4998"/>
    <w:rsid w:val="00AD019F"/>
    <w:rsid w:val="00AD76A8"/>
    <w:rsid w:val="00AE254D"/>
    <w:rsid w:val="00AE61EF"/>
    <w:rsid w:val="00AF6146"/>
    <w:rsid w:val="00AF77D8"/>
    <w:rsid w:val="00B06077"/>
    <w:rsid w:val="00B27ADC"/>
    <w:rsid w:val="00B36164"/>
    <w:rsid w:val="00B4133F"/>
    <w:rsid w:val="00B43997"/>
    <w:rsid w:val="00B50185"/>
    <w:rsid w:val="00B50B92"/>
    <w:rsid w:val="00B54157"/>
    <w:rsid w:val="00B563EE"/>
    <w:rsid w:val="00B707FA"/>
    <w:rsid w:val="00B87733"/>
    <w:rsid w:val="00B87950"/>
    <w:rsid w:val="00BA059E"/>
    <w:rsid w:val="00BA0FE0"/>
    <w:rsid w:val="00BA471E"/>
    <w:rsid w:val="00BB3BBC"/>
    <w:rsid w:val="00BC1267"/>
    <w:rsid w:val="00BD5122"/>
    <w:rsid w:val="00C110D6"/>
    <w:rsid w:val="00C160B2"/>
    <w:rsid w:val="00C27E06"/>
    <w:rsid w:val="00C30B82"/>
    <w:rsid w:val="00C331F3"/>
    <w:rsid w:val="00C35F59"/>
    <w:rsid w:val="00C463DC"/>
    <w:rsid w:val="00C61AC1"/>
    <w:rsid w:val="00C61E0F"/>
    <w:rsid w:val="00C7761B"/>
    <w:rsid w:val="00C91930"/>
    <w:rsid w:val="00C934D4"/>
    <w:rsid w:val="00CB53E2"/>
    <w:rsid w:val="00CC3E1C"/>
    <w:rsid w:val="00CD06B2"/>
    <w:rsid w:val="00CD0BF5"/>
    <w:rsid w:val="00CD4BA9"/>
    <w:rsid w:val="00CD5853"/>
    <w:rsid w:val="00CF46B3"/>
    <w:rsid w:val="00CF65FD"/>
    <w:rsid w:val="00D134EA"/>
    <w:rsid w:val="00D266CA"/>
    <w:rsid w:val="00D470BA"/>
    <w:rsid w:val="00D50E78"/>
    <w:rsid w:val="00D56A63"/>
    <w:rsid w:val="00D63CB6"/>
    <w:rsid w:val="00D67BC3"/>
    <w:rsid w:val="00D72D3F"/>
    <w:rsid w:val="00D73275"/>
    <w:rsid w:val="00D750A3"/>
    <w:rsid w:val="00D75E39"/>
    <w:rsid w:val="00D76530"/>
    <w:rsid w:val="00D879F4"/>
    <w:rsid w:val="00D923BC"/>
    <w:rsid w:val="00D95326"/>
    <w:rsid w:val="00DD315A"/>
    <w:rsid w:val="00DD54F4"/>
    <w:rsid w:val="00DD620F"/>
    <w:rsid w:val="00DE5306"/>
    <w:rsid w:val="00DE7A07"/>
    <w:rsid w:val="00DE7AAD"/>
    <w:rsid w:val="00DF0EBE"/>
    <w:rsid w:val="00E04833"/>
    <w:rsid w:val="00E125F9"/>
    <w:rsid w:val="00E1268A"/>
    <w:rsid w:val="00E1754A"/>
    <w:rsid w:val="00E2701B"/>
    <w:rsid w:val="00E27F39"/>
    <w:rsid w:val="00E31DC3"/>
    <w:rsid w:val="00E3722A"/>
    <w:rsid w:val="00E4516D"/>
    <w:rsid w:val="00E46727"/>
    <w:rsid w:val="00E538CD"/>
    <w:rsid w:val="00E62D53"/>
    <w:rsid w:val="00EB5933"/>
    <w:rsid w:val="00EC3195"/>
    <w:rsid w:val="00ED494B"/>
    <w:rsid w:val="00EE4023"/>
    <w:rsid w:val="00EE5E1E"/>
    <w:rsid w:val="00EE7AC2"/>
    <w:rsid w:val="00EF67D7"/>
    <w:rsid w:val="00EF71F8"/>
    <w:rsid w:val="00F1252A"/>
    <w:rsid w:val="00F12F1B"/>
    <w:rsid w:val="00F13ACE"/>
    <w:rsid w:val="00F14033"/>
    <w:rsid w:val="00F21461"/>
    <w:rsid w:val="00F3618C"/>
    <w:rsid w:val="00F4017E"/>
    <w:rsid w:val="00F41EFD"/>
    <w:rsid w:val="00F42097"/>
    <w:rsid w:val="00F67B5B"/>
    <w:rsid w:val="00F7197C"/>
    <w:rsid w:val="00F72A0C"/>
    <w:rsid w:val="00F72E12"/>
    <w:rsid w:val="00F750C8"/>
    <w:rsid w:val="00F822CD"/>
    <w:rsid w:val="00FA2E50"/>
    <w:rsid w:val="00FA67F0"/>
    <w:rsid w:val="00FB0CA4"/>
    <w:rsid w:val="00FB5B02"/>
    <w:rsid w:val="00FB642B"/>
    <w:rsid w:val="00FD01C2"/>
    <w:rsid w:val="00FE1875"/>
    <w:rsid w:val="00FE4091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A508C-CCC9-4824-8E3F-CEFEA270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413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1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0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0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0B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0B2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C160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160B2"/>
    <w:pPr>
      <w:ind w:left="720"/>
      <w:contextualSpacing/>
    </w:pPr>
  </w:style>
  <w:style w:type="paragraph" w:customStyle="1" w:styleId="ConsPlusNonformat">
    <w:name w:val="ConsPlusNonformat"/>
    <w:uiPriority w:val="99"/>
    <w:rsid w:val="00C16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C1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D5122"/>
    <w:rPr>
      <w:color w:val="0000FF"/>
      <w:u w:val="single"/>
    </w:rPr>
  </w:style>
  <w:style w:type="paragraph" w:styleId="ad">
    <w:name w:val="Title"/>
    <w:basedOn w:val="a"/>
    <w:link w:val="ae"/>
    <w:qFormat/>
    <w:rsid w:val="008E41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ru-RU"/>
    </w:rPr>
  </w:style>
  <w:style w:type="character" w:customStyle="1" w:styleId="ae">
    <w:name w:val="Название Знак"/>
    <w:basedOn w:val="a0"/>
    <w:link w:val="ad"/>
    <w:rsid w:val="008E413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paragraph" w:styleId="af">
    <w:name w:val="Body Text"/>
    <w:basedOn w:val="a"/>
    <w:link w:val="af0"/>
    <w:semiHidden/>
    <w:unhideWhenUsed/>
    <w:rsid w:val="008E413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semiHidden/>
    <w:rsid w:val="008E41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"/>
    <w:link w:val="af2"/>
    <w:unhideWhenUsed/>
    <w:rsid w:val="008E41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E413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3">
    <w:name w:val="Subtitle"/>
    <w:basedOn w:val="a"/>
    <w:link w:val="af4"/>
    <w:qFormat/>
    <w:rsid w:val="008E413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8E413A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8E413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E41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8E41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413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8E413A"/>
    <w:rPr>
      <w:sz w:val="16"/>
      <w:szCs w:val="16"/>
      <w:lang w:val="x-none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8E413A"/>
    <w:pPr>
      <w:spacing w:after="120" w:line="240" w:lineRule="auto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val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8E413A"/>
    <w:rPr>
      <w:rFonts w:ascii="Calibri" w:eastAsia="Calibri" w:hAnsi="Calibri" w:cs="Times New Roman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9F1F86"/>
    <w:rPr>
      <w:color w:val="800080"/>
      <w:u w:val="single"/>
    </w:rPr>
  </w:style>
  <w:style w:type="paragraph" w:customStyle="1" w:styleId="xl63">
    <w:name w:val="xl63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F1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9F1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9F1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F1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9F1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9F1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F1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F1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F1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9F1F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F1F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FE45-4C15-422E-8CF4-BBE381DA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ARG3</Company>
  <LinksUpToDate>false</LinksUpToDate>
  <CharactersWithSpaces>31337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2020-11-24T09:43:00Z</cp:lastPrinted>
  <dcterms:created xsi:type="dcterms:W3CDTF">2020-01-30T08:58:00Z</dcterms:created>
  <dcterms:modified xsi:type="dcterms:W3CDTF">2020-12-10T12:38:00Z</dcterms:modified>
</cp:coreProperties>
</file>