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1E" w:rsidRPr="006C6A31" w:rsidRDefault="00E4421E" w:rsidP="006C6A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Гражданам, начинающим 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тру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довую деятельность в 2021 году оформляются только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ЭТК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1 января 2021 года впервые трудоустроившимся гражданам будут оформляться только электронные трудовые книжки.  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-  в бумажном или в электронном виде.  У тех же граждан, кто впервые устроится на работу, начиная с января  2021 года, все сведения о периодах работы будут вестись уже только в электронном виде.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Граждане, которые  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p w:rsidR="0001733F" w:rsidRPr="005C178E" w:rsidRDefault="005C178E" w:rsidP="005C178E">
      <w:pPr>
        <w:spacing w:line="360" w:lineRule="auto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C178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Руководитель ГПУ и </w:t>
      </w:r>
      <w:proofErr w:type="gramStart"/>
      <w:r w:rsidRPr="005C178E">
        <w:rPr>
          <w:rFonts w:ascii="Arial" w:hAnsi="Arial" w:cs="Arial"/>
          <w:b/>
          <w:color w:val="404040" w:themeColor="text1" w:themeTint="BF"/>
          <w:sz w:val="24"/>
          <w:szCs w:val="24"/>
        </w:rPr>
        <w:t>ВС</w:t>
      </w:r>
      <w:proofErr w:type="gramEnd"/>
    </w:p>
    <w:p w:rsidR="005C178E" w:rsidRPr="005C178E" w:rsidRDefault="005C178E" w:rsidP="005C178E">
      <w:pPr>
        <w:spacing w:line="360" w:lineRule="auto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C178E">
        <w:rPr>
          <w:rFonts w:ascii="Arial" w:hAnsi="Arial" w:cs="Arial"/>
          <w:b/>
          <w:color w:val="404040" w:themeColor="text1" w:themeTint="BF"/>
          <w:sz w:val="24"/>
          <w:szCs w:val="24"/>
        </w:rPr>
        <w:t>УПФР ГУ-ОПФР по КБР в Лескенском районе</w:t>
      </w:r>
    </w:p>
    <w:p w:rsidR="005C178E" w:rsidRPr="005C178E" w:rsidRDefault="005C178E" w:rsidP="005C178E">
      <w:pPr>
        <w:spacing w:line="360" w:lineRule="auto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C178E">
        <w:rPr>
          <w:rFonts w:ascii="Arial" w:hAnsi="Arial" w:cs="Arial"/>
          <w:b/>
          <w:color w:val="404040" w:themeColor="text1" w:themeTint="BF"/>
          <w:sz w:val="24"/>
          <w:szCs w:val="24"/>
        </w:rPr>
        <w:t>Карданов Х.М.</w:t>
      </w:r>
    </w:p>
    <w:sectPr w:rsidR="005C178E" w:rsidRPr="005C178E" w:rsidSect="006C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B03"/>
    <w:rsid w:val="0001733F"/>
    <w:rsid w:val="00224B03"/>
    <w:rsid w:val="005C178E"/>
    <w:rsid w:val="006C6A31"/>
    <w:rsid w:val="00932E16"/>
    <w:rsid w:val="00AE5477"/>
    <w:rsid w:val="00E4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77"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Деунежева Анжела Хаутиевна</cp:lastModifiedBy>
  <cp:revision>5</cp:revision>
  <cp:lastPrinted>2021-02-04T07:49:00Z</cp:lastPrinted>
  <dcterms:created xsi:type="dcterms:W3CDTF">2021-02-01T08:18:00Z</dcterms:created>
  <dcterms:modified xsi:type="dcterms:W3CDTF">2021-02-04T07:49:00Z</dcterms:modified>
</cp:coreProperties>
</file>