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81" w:rsidRDefault="000C6181" w:rsidP="000C6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object w:dxaOrig="1440" w:dyaOrig="1440">
          <v:group id="_x0000_s1026" style="position:absolute;margin-left:184.95pt;margin-top:-9pt;width:53pt;height:54.65pt;z-index:251659264" coordorigin="5385,1496" coordsize="1200,14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2;top:1496;width:1174;height:1421">
              <v:imagedata r:id="rId4" o:title="" croptop="4226f" cropleft="2280f" cropright="1966f" chromakey="#f0edf0"/>
            </v:shape>
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27" DrawAspect="Content" ObjectID="_1633520970" r:id="rId5"/>
        </w:object>
      </w:r>
    </w:p>
    <w:tbl>
      <w:tblPr>
        <w:tblpPr w:leftFromText="180" w:rightFromText="180" w:bottomFromText="160" w:vertAnchor="text" w:horzAnchor="margin" w:tblpX="-252" w:tblpY="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C6181" w:rsidTr="000C61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81" w:rsidRDefault="000C6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КЪАБАРДЕЙ-БАЛЪКЪЭР РЕСПУБЛИКАМ</w:t>
            </w:r>
          </w:p>
          <w:p w:rsidR="000C6181" w:rsidRDefault="000C6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ЛЭСКЭН МУНИЦИПАЛЬНЭ КУЕЙМ ЩЫЩ ЛЭСКЭН 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ЫУАНЭ КЪУАЖЭМ И СОВЕТ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81" w:rsidRDefault="000C6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КЪАБАРТЫ-МАЛЬКЪЭР РЕСПУБЛИКАН </w:t>
            </w:r>
          </w:p>
          <w:p w:rsidR="000C6181" w:rsidRDefault="000C6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 МУНИЦИПАЛЬНЫЙ РАЙОНУНУ ЭКИНЧИ ЛЭСКЭН ЭЛ ПОСЕЛЕНИЯСЫНЫ СОВЕТИ</w:t>
            </w:r>
          </w:p>
        </w:tc>
      </w:tr>
    </w:tbl>
    <w:p w:rsidR="000C6181" w:rsidRDefault="000C6181" w:rsidP="000C6181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6181" w:rsidRDefault="000C6181" w:rsidP="000C6181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№1</w:t>
      </w:r>
    </w:p>
    <w:p w:rsidR="000C6181" w:rsidRDefault="000C6181" w:rsidP="000C6181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УНАФЭ №1</w:t>
      </w:r>
    </w:p>
    <w:p w:rsidR="000C6181" w:rsidRDefault="000C6181" w:rsidP="000C6181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БЕГИМИ №1</w:t>
      </w:r>
    </w:p>
    <w:p w:rsidR="000C6181" w:rsidRDefault="000C6181" w:rsidP="000C6181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сессии Совета местного самоуправления сельского поселения</w:t>
      </w:r>
    </w:p>
    <w:p w:rsidR="000C6181" w:rsidRDefault="000C6181" w:rsidP="000C6181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Лескен </w:t>
      </w:r>
      <w:proofErr w:type="spellStart"/>
      <w:r>
        <w:rPr>
          <w:rFonts w:ascii="Times New Roman" w:hAnsi="Times New Roman"/>
          <w:b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КБР</w:t>
      </w:r>
    </w:p>
    <w:p w:rsidR="000C6181" w:rsidRDefault="000C6181" w:rsidP="000C618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C6181" w:rsidRDefault="000C6181" w:rsidP="000C61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30.04.2019 года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Второй Лескен</w:t>
      </w:r>
    </w:p>
    <w:tbl>
      <w:tblPr>
        <w:tblpPr w:leftFromText="180" w:rightFromText="180" w:bottomFromText="160" w:vertAnchor="page" w:horzAnchor="margin" w:tblpXSpec="center" w:tblpY="669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0C6181" w:rsidTr="000C6181">
        <w:trPr>
          <w:trHeight w:val="978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0C6181" w:rsidRDefault="000C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6181" w:rsidRDefault="000C618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изменении в Устав сельского поселения</w:t>
            </w:r>
          </w:p>
          <w:p w:rsidR="000C6181" w:rsidRDefault="000C618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Второй Лескен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Лескенского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КБР</w:t>
            </w:r>
          </w:p>
        </w:tc>
      </w:tr>
    </w:tbl>
    <w:p w:rsidR="000C6181" w:rsidRDefault="000C6181" w:rsidP="000C61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6181" w:rsidRDefault="000C6181" w:rsidP="000C618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со ст.7,35,44 Федерального закона от 06.10.2003г. №131 «Об общих принципах организации местного самоуправления в Российской Федерации», в целях приведения Устава сельского поселения Второй Лескен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 в соответствие с действующим законодательством, </w:t>
      </w:r>
      <w:r>
        <w:rPr>
          <w:rFonts w:ascii="Times New Roman" w:hAnsi="Times New Roman"/>
          <w:bCs/>
          <w:sz w:val="28"/>
          <w:szCs w:val="28"/>
        </w:rPr>
        <w:t xml:space="preserve">Совет местного самоуправления сельского поселения Второй Лескен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Кабардино-Балкарской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6181" w:rsidRDefault="000C6181" w:rsidP="000C618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C6181" w:rsidRDefault="000C6181" w:rsidP="000C618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C6181" w:rsidRDefault="000C6181" w:rsidP="000C618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сельского поселения Второй Лескен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КБР, принятый решением Совета сельского поселения Второй Лескен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24.12.2018 №1 «О принятии Устава сельского поселения Второй Лескен», следующие изменения:</w:t>
      </w:r>
    </w:p>
    <w:p w:rsidR="000C6181" w:rsidRDefault="000C6181" w:rsidP="000C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12 статьи 7 слова «мероприятий по отлову и содержанию                                     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безнадзорных животных, обитающих» заменить словами «деятельности 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обращению с животными без владельцев, обитающими»;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 Пункт 5 статьи 6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движения,».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1.3. часть 1 статьи 16 изложить в следующей редакции: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«1. Под территориальным общественным самоуправлением понимается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самоорганизация граждан по месту их жительства на части территория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поселения, внутригородской территории города федерального значения,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городского округа, внутригородского района, а также в расположенных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межселенной территории населенных пунктах (либо на части их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территории) для самостоятельного и под свою ответственность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осуществления собственных инициатив по вопросам местного значения.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Границы территории, на которой осуществляется территориальное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самоуправление, устанавливаются по предложению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проживающего на соответствующей территории,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представительным органом поселения, внутригородской территории 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федерального значения, городского округа, внутригородского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а в расположенных на межселенной территории населенных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 (либо на части их территории) - представительным органом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района.»;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первой части после слов «внутригородского района» дополнить словами «, муниципального района».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Второй Лескен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Главе сельского поселения Второй Лескен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опубликовать муниципальный правовой акт сельского поселения Второй Лескен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после государственной регистрации в течении 7 дней 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Второй Лескен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Кабардино-Балкарской Республики для включения указанных сведений в государственный реестр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уставов 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 в 10-дневный срок.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обнародовать в соответствии с действующим законодательством.</w:t>
      </w:r>
    </w:p>
    <w:p w:rsidR="000C6181" w:rsidRDefault="000C6181" w:rsidP="000C618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81" w:rsidRDefault="000C6181" w:rsidP="000C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0C6181" w:rsidRDefault="000C6181" w:rsidP="000C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A24B13" w:rsidRPr="000C6181" w:rsidRDefault="000C6181" w:rsidP="000C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Второй Лескен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Варквасов</w:t>
      </w:r>
      <w:bookmarkStart w:id="0" w:name="_GoBack"/>
      <w:bookmarkEnd w:id="0"/>
      <w:proofErr w:type="spellEnd"/>
    </w:p>
    <w:sectPr w:rsidR="00A24B13" w:rsidRPr="000C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81"/>
    <w:rsid w:val="000C6181"/>
    <w:rsid w:val="00A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4AE590"/>
  <w15:chartTrackingRefBased/>
  <w15:docId w15:val="{F986DD70-722C-4447-8E33-CFF7F59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2</cp:revision>
  <dcterms:created xsi:type="dcterms:W3CDTF">2019-10-25T12:02:00Z</dcterms:created>
  <dcterms:modified xsi:type="dcterms:W3CDTF">2019-10-25T12:03:00Z</dcterms:modified>
</cp:coreProperties>
</file>