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88" w:rsidRDefault="00C43A88" w:rsidP="001812D4">
      <w:pPr>
        <w:pStyle w:val="a3"/>
        <w:ind w:left="5664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C43A88" w:rsidRPr="00C43A88" w:rsidRDefault="00C43A88" w:rsidP="00C43A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3"/>
        <w:gridCol w:w="1277"/>
        <w:gridCol w:w="4538"/>
      </w:tblGrid>
      <w:tr w:rsidR="00C43A88" w:rsidRPr="00C43A88" w:rsidTr="00BE26B3">
        <w:trPr>
          <w:trHeight w:val="1560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C43A88" w:rsidRPr="00C43A88" w:rsidRDefault="00C43A88" w:rsidP="00C43A88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C43A88" w:rsidRPr="00C43A88" w:rsidRDefault="00C43A88" w:rsidP="00C43A88">
            <w:pPr>
              <w:spacing w:after="0"/>
              <w:ind w:left="176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C43A88" w:rsidRPr="00C43A88" w:rsidRDefault="00C43A88" w:rsidP="00C43A88">
            <w:pPr>
              <w:widowControl w:val="0"/>
              <w:suppressAutoHyphens/>
              <w:spacing w:after="0"/>
              <w:ind w:firstLine="34"/>
              <w:jc w:val="center"/>
              <w:rPr>
                <w:rFonts w:ascii="Times New Roman" w:eastAsia="Lucida Sans Unicode" w:hAnsi="Times New Roman"/>
                <w:b/>
                <w:sz w:val="16"/>
                <w:szCs w:val="16"/>
              </w:rPr>
            </w:pPr>
            <w:r w:rsidRPr="00C43A88">
              <w:rPr>
                <w:rFonts w:ascii="Times New Roman" w:eastAsia="Lucida Sans Unicode" w:hAnsi="Times New Roman"/>
                <w:b/>
                <w:sz w:val="16"/>
                <w:szCs w:val="16"/>
              </w:rPr>
              <w:t>КЪЭБЭРДЕЙ-БАЛЪКЪЭР РЕСПУБЛИКЭМ И ЛЭСКЭН МУНИЦИПАЛЬНЭ КУЕЙМ ЩЫЩ ЛЭСКЭН ЕТ</w:t>
            </w:r>
            <w:r w:rsidRPr="00C43A88">
              <w:rPr>
                <w:rFonts w:ascii="Times New Roman" w:eastAsia="Lucida Sans Unicode" w:hAnsi="Times New Roman"/>
                <w:b/>
                <w:sz w:val="16"/>
                <w:szCs w:val="16"/>
                <w:lang w:val="en-US"/>
              </w:rPr>
              <w:t>I</w:t>
            </w:r>
            <w:r w:rsidRPr="00C43A88">
              <w:rPr>
                <w:rFonts w:ascii="Times New Roman" w:eastAsia="Lucida Sans Unicode" w:hAnsi="Times New Roman"/>
                <w:b/>
                <w:sz w:val="16"/>
                <w:szCs w:val="16"/>
              </w:rPr>
              <w:t xml:space="preserve">УАНЭ КЪУАЖЭМ И </w:t>
            </w:r>
            <w:r w:rsidRPr="00C43A88">
              <w:rPr>
                <w:rFonts w:ascii="Times New Roman" w:eastAsia="Times New Roman" w:hAnsi="Times New Roman"/>
                <w:b/>
                <w:sz w:val="16"/>
                <w:szCs w:val="16"/>
              </w:rPr>
              <w:t>Щ</w:t>
            </w:r>
            <w:r w:rsidRPr="00C43A88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C43A88">
              <w:rPr>
                <w:rFonts w:ascii="Times New Roman" w:eastAsia="Times New Roman" w:hAnsi="Times New Roman"/>
                <w:b/>
                <w:sz w:val="16"/>
                <w:szCs w:val="16"/>
              </w:rPr>
              <w:t>ЫП</w:t>
            </w:r>
            <w:r w:rsidRPr="00C43A88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C43A88">
              <w:rPr>
                <w:rFonts w:ascii="Times New Roman" w:eastAsia="Times New Roman" w:hAnsi="Times New Roman"/>
                <w:b/>
                <w:sz w:val="16"/>
                <w:szCs w:val="16"/>
              </w:rPr>
              <w:t>Э</w:t>
            </w:r>
            <w:r w:rsidRPr="00C43A88">
              <w:rPr>
                <w:rFonts w:ascii="Times New Roman" w:eastAsia="Lucida Sans Unicode" w:hAnsi="Times New Roman"/>
                <w:b/>
                <w:sz w:val="16"/>
                <w:szCs w:val="16"/>
              </w:rPr>
              <w:t xml:space="preserve"> АДМИНИСТРАЦЭ</w:t>
            </w:r>
          </w:p>
          <w:p w:rsidR="00C43A88" w:rsidRPr="00C43A88" w:rsidRDefault="00C43A88" w:rsidP="00C43A88">
            <w:pPr>
              <w:spacing w:after="0"/>
              <w:ind w:left="34" w:right="3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A88" w:rsidRPr="00C43A88" w:rsidRDefault="00C5038E" w:rsidP="00C43A88">
            <w:pPr>
              <w:tabs>
                <w:tab w:val="left" w:pos="516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object w:dxaOrig="1440" w:dyaOrig="1440">
                <v:group id="_x0000_s1026" style="position:absolute;left:0;text-align:left;margin-left:3.6pt;margin-top:3.7pt;width:60.6pt;height:74.25pt;z-index:251659264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402;top:1496;width:1174;height:1421">
                    <v:imagedata r:id="rId4" o:title="" croptop="4226f" cropleft="2280f" cropright="1966f" chromakey="#f0edf0"/>
                  </v:shape>
                  <v:shape id="_x0000_s102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27" DrawAspect="Content" ObjectID="_1623844500" r:id="rId5"/>
              </w:obje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43A88" w:rsidRPr="00C43A88" w:rsidRDefault="00C43A88" w:rsidP="00C43A88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C43A88" w:rsidRPr="00C43A88" w:rsidRDefault="00C43A88" w:rsidP="00C43A88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C43A88" w:rsidRPr="00C43A88" w:rsidRDefault="00C43A88" w:rsidP="00C43A88">
            <w:pPr>
              <w:widowControl w:val="0"/>
              <w:tabs>
                <w:tab w:val="left" w:pos="4395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b/>
                <w:sz w:val="16"/>
                <w:szCs w:val="16"/>
              </w:rPr>
            </w:pPr>
            <w:r w:rsidRPr="00C43A88">
              <w:rPr>
                <w:rFonts w:ascii="Times New Roman" w:eastAsia="Lucida Sans Unicode" w:hAnsi="Times New Roman"/>
                <w:b/>
                <w:sz w:val="16"/>
                <w:szCs w:val="16"/>
              </w:rPr>
              <w:t>КЪАБАРТЫ-МАЛКЪАР РЕСПУБЛИКАНЫ ЛЕСКЕН МУНИЦИПАЛЬНЫЙ РАЙОНУНУ ЛЕСКЕН ЭКИНЧИ ЭЛ ПОСЕЛЕНИЯСЫНЫ ЖЕР-ЖЕРЛИ АДМИНИСТРАЦИЯСЫ</w:t>
            </w:r>
          </w:p>
          <w:p w:rsidR="00C43A88" w:rsidRPr="00C43A88" w:rsidRDefault="00C43A88" w:rsidP="00C43A8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C43A88" w:rsidRPr="00C43A88" w:rsidRDefault="00C43A88" w:rsidP="00C43A88">
      <w:pPr>
        <w:spacing w:after="0" w:line="240" w:lineRule="auto"/>
        <w:ind w:left="-99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43A8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МЕСТНАЯ АДМИНИСТРАЦИЯ СЕЛЬСКОГО ПОСЕЛЕНИЯ ВТОРОЙ ЛЕСКЕН </w:t>
      </w:r>
    </w:p>
    <w:p w:rsidR="00C43A88" w:rsidRPr="00C43A88" w:rsidRDefault="00C43A88" w:rsidP="00C43A88">
      <w:pPr>
        <w:spacing w:after="0" w:line="240" w:lineRule="auto"/>
        <w:ind w:left="-99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43A88">
        <w:rPr>
          <w:rFonts w:ascii="Times New Roman" w:eastAsia="Times New Roman" w:hAnsi="Times New Roman"/>
          <w:b/>
          <w:sz w:val="20"/>
          <w:szCs w:val="20"/>
          <w:lang w:eastAsia="ru-RU"/>
        </w:rPr>
        <w:t>ЛЕСКЕНСКОГО МУНИЦИПАЛЬНОГО РАЙОНА КАБАРДИНО-БАЛКАРСКОЙ РЕСПУБЛИКИ</w:t>
      </w:r>
    </w:p>
    <w:p w:rsidR="00C43A88" w:rsidRPr="00C43A88" w:rsidRDefault="00C43A88" w:rsidP="00C43A88">
      <w:pPr>
        <w:tabs>
          <w:tab w:val="left" w:pos="4395"/>
        </w:tabs>
        <w:spacing w:after="0" w:line="240" w:lineRule="auto"/>
        <w:ind w:left="-567" w:right="-143"/>
        <w:jc w:val="center"/>
        <w:rPr>
          <w:rFonts w:ascii="Times New Roman" w:eastAsia="Times New Roman" w:hAnsi="Times New Roman"/>
          <w:b/>
          <w:sz w:val="12"/>
          <w:szCs w:val="20"/>
          <w:lang w:eastAsia="ru-RU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C43A88" w:rsidRPr="00C43A88" w:rsidTr="00BE26B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A88" w:rsidRPr="00C43A88" w:rsidRDefault="00C43A88" w:rsidP="00C43A88">
            <w:pPr>
              <w:tabs>
                <w:tab w:val="left" w:pos="4395"/>
              </w:tabs>
              <w:spacing w:after="0"/>
              <w:ind w:right="-143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43A88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361376, КБР, </w:t>
            </w:r>
            <w:proofErr w:type="spellStart"/>
            <w:r w:rsidRPr="00C43A88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Лескенский</w:t>
            </w:r>
            <w:proofErr w:type="spellEnd"/>
            <w:r w:rsidRPr="00C43A88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 муниципальный район,   </w:t>
            </w:r>
            <w:proofErr w:type="spellStart"/>
            <w:r w:rsidRPr="00C43A88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с.п</w:t>
            </w:r>
            <w:proofErr w:type="spellEnd"/>
            <w:r w:rsidRPr="00C43A88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. Второй Лескен, ул. Ленина, 55. </w:t>
            </w:r>
            <w:r w:rsidRPr="00C43A88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/>
              </w:rPr>
              <w:t>www.</w:t>
            </w:r>
            <w:r w:rsidRPr="00C43A88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adm-lesken2.ru                                                                                                  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A88" w:rsidRPr="00C43A88" w:rsidRDefault="00C43A88" w:rsidP="00C43A88">
            <w:pPr>
              <w:spacing w:after="0"/>
              <w:jc w:val="right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C43A88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  тел/факс 8(86639) 9-97-33 </w:t>
            </w:r>
          </w:p>
          <w:p w:rsidR="00C43A88" w:rsidRPr="00C43A88" w:rsidRDefault="00C43A88" w:rsidP="00C43A88">
            <w:pPr>
              <w:spacing w:after="0"/>
              <w:jc w:val="right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C43A88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/>
              </w:rPr>
              <w:t>e</w:t>
            </w:r>
            <w:r w:rsidRPr="00C43A88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-</w:t>
            </w:r>
            <w:r w:rsidRPr="00C43A88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/>
              </w:rPr>
              <w:t>mail</w:t>
            </w:r>
            <w:r w:rsidRPr="00C43A88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:</w:t>
            </w:r>
            <w:hyperlink r:id="rId6" w:history="1">
              <w:r w:rsidRPr="00C43A88">
                <w:rPr>
                  <w:rFonts w:ascii="Times New Roman" w:eastAsia="Times New Roman" w:hAnsi="Times New Roman"/>
                  <w:b/>
                  <w:i/>
                  <w:sz w:val="16"/>
                  <w:szCs w:val="16"/>
                </w:rPr>
                <w:t>2-</w:t>
              </w:r>
              <w:r w:rsidRPr="00C43A88">
                <w:rPr>
                  <w:rFonts w:ascii="Times New Roman" w:eastAsia="Times New Roman" w:hAnsi="Times New Roman"/>
                  <w:b/>
                  <w:i/>
                  <w:sz w:val="16"/>
                  <w:szCs w:val="16"/>
                  <w:lang w:val="en-US"/>
                </w:rPr>
                <w:t>lesken</w:t>
              </w:r>
              <w:r w:rsidRPr="00C43A88">
                <w:rPr>
                  <w:rFonts w:ascii="Times New Roman" w:eastAsia="Times New Roman" w:hAnsi="Times New Roman"/>
                  <w:b/>
                  <w:i/>
                  <w:sz w:val="16"/>
                  <w:szCs w:val="16"/>
                </w:rPr>
                <w:t>@</w:t>
              </w:r>
              <w:r w:rsidRPr="00C43A88">
                <w:rPr>
                  <w:rFonts w:ascii="Times New Roman" w:eastAsia="Times New Roman" w:hAnsi="Times New Roman"/>
                  <w:b/>
                  <w:i/>
                  <w:sz w:val="16"/>
                  <w:szCs w:val="16"/>
                  <w:lang w:val="en-US"/>
                </w:rPr>
                <w:t>kbr</w:t>
              </w:r>
              <w:r w:rsidRPr="00C43A88">
                <w:rPr>
                  <w:rFonts w:ascii="Times New Roman" w:eastAsia="Times New Roman" w:hAnsi="Times New Roman"/>
                  <w:b/>
                  <w:i/>
                  <w:sz w:val="16"/>
                  <w:szCs w:val="16"/>
                </w:rPr>
                <w:t>.</w:t>
              </w:r>
              <w:proofErr w:type="spellStart"/>
              <w:r w:rsidRPr="00C43A88">
                <w:rPr>
                  <w:rFonts w:ascii="Times New Roman" w:eastAsia="Times New Roman" w:hAnsi="Times New Roman"/>
                  <w:b/>
                  <w:i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C43A88" w:rsidRPr="00C43A88" w:rsidRDefault="00C43A88" w:rsidP="00C43A88">
      <w:pPr>
        <w:tabs>
          <w:tab w:val="left" w:pos="4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A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063D2A1" wp14:editId="40947029">
                <wp:simplePos x="0" y="0"/>
                <wp:positionH relativeFrom="page">
                  <wp:align>center</wp:align>
                </wp:positionH>
                <wp:positionV relativeFrom="paragraph">
                  <wp:posOffset>62865</wp:posOffset>
                </wp:positionV>
                <wp:extent cx="6464300" cy="0"/>
                <wp:effectExtent l="0" t="19050" r="1270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E4B47" id="Прямая соединительная линия 1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center;mso-position-horizontal-relative:page;mso-position-vertical:absolute;mso-position-vertical-relative:text;mso-width-percent:0;mso-height-percent:0;mso-width-relative:page;mso-height-relative:page" from="0,4.95pt" to="50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" strokeweight="4.5pt">
                <v:stroke linestyle="thickThin"/>
                <w10:wrap type="topAndBottom" anchorx="page"/>
              </v:line>
            </w:pict>
          </mc:Fallback>
        </mc:AlternateContent>
      </w:r>
    </w:p>
    <w:p w:rsidR="00C43A88" w:rsidRPr="00C43A88" w:rsidRDefault="00C43A88" w:rsidP="00C43A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3A8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 №15</w:t>
      </w:r>
    </w:p>
    <w:p w:rsidR="00C43A88" w:rsidRPr="00C43A88" w:rsidRDefault="00C43A88" w:rsidP="00C43A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3A88">
        <w:rPr>
          <w:rFonts w:ascii="Times New Roman" w:eastAsia="Times New Roman" w:hAnsi="Times New Roman"/>
          <w:b/>
          <w:sz w:val="28"/>
          <w:szCs w:val="28"/>
          <w:lang w:eastAsia="ru-RU"/>
        </w:rPr>
        <w:t>УНАФЭ №15</w:t>
      </w:r>
    </w:p>
    <w:p w:rsidR="00C43A88" w:rsidRPr="00C43A88" w:rsidRDefault="00C43A88" w:rsidP="00C43A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3A88">
        <w:rPr>
          <w:rFonts w:ascii="Times New Roman" w:eastAsia="Times New Roman" w:hAnsi="Times New Roman"/>
          <w:b/>
          <w:sz w:val="28"/>
          <w:szCs w:val="28"/>
          <w:lang w:eastAsia="ru-RU"/>
        </w:rPr>
        <w:t>БЕГИМИ №15</w:t>
      </w:r>
    </w:p>
    <w:p w:rsidR="00C43A88" w:rsidRPr="00C43A88" w:rsidRDefault="00C43A88" w:rsidP="00C43A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3A88" w:rsidRPr="00C43A88" w:rsidRDefault="00C43A88" w:rsidP="00C43A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A88">
        <w:rPr>
          <w:rFonts w:ascii="Times New Roman" w:eastAsia="Times New Roman" w:hAnsi="Times New Roman"/>
          <w:sz w:val="28"/>
          <w:szCs w:val="28"/>
          <w:lang w:eastAsia="ru-RU"/>
        </w:rPr>
        <w:t xml:space="preserve">16.05.2019г.                                                   </w:t>
      </w:r>
      <w:r w:rsidR="00C503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proofErr w:type="spellStart"/>
      <w:r w:rsidRPr="00C43A88">
        <w:rPr>
          <w:rFonts w:ascii="Times New Roman" w:eastAsia="Times New Roman" w:hAnsi="Times New Roman"/>
          <w:sz w:val="28"/>
          <w:szCs w:val="28"/>
          <w:lang w:eastAsia="ru-RU"/>
        </w:rPr>
        <w:t>с.п</w:t>
      </w:r>
      <w:proofErr w:type="spellEnd"/>
      <w:r w:rsidRPr="00C43A88">
        <w:rPr>
          <w:rFonts w:ascii="Times New Roman" w:eastAsia="Times New Roman" w:hAnsi="Times New Roman"/>
          <w:sz w:val="28"/>
          <w:szCs w:val="28"/>
          <w:lang w:eastAsia="ru-RU"/>
        </w:rPr>
        <w:t xml:space="preserve">. Второй Лескен </w:t>
      </w:r>
    </w:p>
    <w:p w:rsidR="00C43A88" w:rsidRPr="00C43A88" w:rsidRDefault="00C43A88" w:rsidP="00C43A88"/>
    <w:p w:rsidR="00C43A88" w:rsidRPr="00C43A88" w:rsidRDefault="00C43A88" w:rsidP="00C43A88">
      <w:pPr>
        <w:tabs>
          <w:tab w:val="left" w:pos="960"/>
        </w:tabs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43A8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 утверждении муниципальной программы «Обеспечение </w:t>
      </w:r>
    </w:p>
    <w:p w:rsidR="00C43A88" w:rsidRPr="00C43A88" w:rsidRDefault="00C43A88" w:rsidP="00C43A88">
      <w:pPr>
        <w:tabs>
          <w:tab w:val="left" w:pos="960"/>
        </w:tabs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43A8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доступным и комфортным жильем и коммунальными услугами </w:t>
      </w:r>
    </w:p>
    <w:p w:rsidR="00C43A88" w:rsidRPr="00C43A88" w:rsidRDefault="00C43A88" w:rsidP="00C43A88">
      <w:pPr>
        <w:tabs>
          <w:tab w:val="left" w:pos="960"/>
        </w:tabs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43A8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граждан муниципального образования </w:t>
      </w:r>
      <w:proofErr w:type="spellStart"/>
      <w:r w:rsidRPr="00C43A8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с.п</w:t>
      </w:r>
      <w:proofErr w:type="spellEnd"/>
      <w:r w:rsidRPr="00C43A8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Второй Лескен, </w:t>
      </w:r>
      <w:proofErr w:type="spellStart"/>
      <w:r w:rsidRPr="00C43A8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Лескенского</w:t>
      </w:r>
      <w:proofErr w:type="spellEnd"/>
      <w:r w:rsidRPr="00C43A8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КБР»</w:t>
      </w:r>
    </w:p>
    <w:p w:rsidR="00C43A88" w:rsidRPr="00C43A88" w:rsidRDefault="00C43A88" w:rsidP="00C43A88">
      <w:pPr>
        <w:tabs>
          <w:tab w:val="left" w:pos="960"/>
        </w:tabs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3A88" w:rsidRPr="00C43A88" w:rsidRDefault="00C43A88" w:rsidP="00C43A88">
      <w:pPr>
        <w:tabs>
          <w:tab w:val="left" w:pos="9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A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Федерального закона от 06.10.2003 г. № 131- ФЗ «Об общих принципах организации местного самоуправления в Российской Федерации», Бюджетного кодекса Российской Федерации,</w:t>
      </w:r>
      <w:r w:rsidRPr="00C43A88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местная администрация сельского поселения Второй Лескен   </w:t>
      </w:r>
    </w:p>
    <w:p w:rsidR="00C43A88" w:rsidRPr="00C43A88" w:rsidRDefault="00C43A88" w:rsidP="00C43A88">
      <w:pPr>
        <w:tabs>
          <w:tab w:val="left" w:pos="9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A88" w:rsidRPr="00C43A88" w:rsidRDefault="00C43A88" w:rsidP="00C43A88">
      <w:pPr>
        <w:tabs>
          <w:tab w:val="left" w:pos="9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3A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ПОСТАНОВЛЯЕТ: </w:t>
      </w:r>
    </w:p>
    <w:p w:rsidR="00C43A88" w:rsidRPr="00C43A88" w:rsidRDefault="00C43A88" w:rsidP="00C43A88">
      <w:pPr>
        <w:tabs>
          <w:tab w:val="left" w:pos="9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A88" w:rsidRPr="00C43A88" w:rsidRDefault="00C43A88" w:rsidP="00C43A8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A88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Муниципальную программу «Обеспечение доступным и комфортным жильем и коммунальными услугами граждан муниципального образования </w:t>
      </w:r>
      <w:proofErr w:type="spellStart"/>
      <w:r w:rsidRPr="00C43A88">
        <w:rPr>
          <w:rFonts w:ascii="Times New Roman" w:eastAsia="Times New Roman" w:hAnsi="Times New Roman"/>
          <w:sz w:val="28"/>
          <w:szCs w:val="28"/>
          <w:lang w:eastAsia="ru-RU"/>
        </w:rPr>
        <w:t>с.п</w:t>
      </w:r>
      <w:proofErr w:type="spellEnd"/>
      <w:r w:rsidRPr="00C43A88">
        <w:rPr>
          <w:rFonts w:ascii="Times New Roman" w:eastAsia="Times New Roman" w:hAnsi="Times New Roman"/>
          <w:sz w:val="28"/>
          <w:szCs w:val="28"/>
          <w:lang w:eastAsia="ru-RU"/>
        </w:rPr>
        <w:t xml:space="preserve">. Второй Лескен </w:t>
      </w:r>
      <w:proofErr w:type="spellStart"/>
      <w:r w:rsidRPr="00C43A88">
        <w:rPr>
          <w:rFonts w:ascii="Times New Roman" w:eastAsia="Times New Roman" w:hAnsi="Times New Roman"/>
          <w:sz w:val="28"/>
          <w:szCs w:val="28"/>
          <w:lang w:eastAsia="ru-RU"/>
        </w:rPr>
        <w:t>Лескенского</w:t>
      </w:r>
      <w:proofErr w:type="spellEnd"/>
      <w:r w:rsidRPr="00C43A8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КБР»</w:t>
      </w:r>
    </w:p>
    <w:p w:rsidR="00C43A88" w:rsidRPr="00C43A88" w:rsidRDefault="00C43A88" w:rsidP="00C43A8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A8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C43A88">
        <w:rPr>
          <w:rFonts w:ascii="Times New Roman" w:hAnsi="Times New Roman"/>
          <w:sz w:val="28"/>
          <w:szCs w:val="28"/>
        </w:rPr>
        <w:t>Настоящее постановление разместить (обнародовать) в сети Интернет на официальном сайте местной администрации сельского поселения Второй Лескен.</w:t>
      </w:r>
    </w:p>
    <w:p w:rsidR="00C43A88" w:rsidRPr="00C43A88" w:rsidRDefault="00C43A88" w:rsidP="00C43A88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A88">
        <w:rPr>
          <w:rFonts w:ascii="Times New Roman" w:eastAsia="Times New Roman" w:hAnsi="Times New Roman"/>
          <w:sz w:val="28"/>
          <w:szCs w:val="28"/>
          <w:lang w:eastAsia="ru-RU"/>
        </w:rPr>
        <w:t>3.Контроль за выполнением настоящего постановления оставляю за собой.</w:t>
      </w:r>
    </w:p>
    <w:p w:rsidR="00C43A88" w:rsidRPr="00C43A88" w:rsidRDefault="00C43A88" w:rsidP="00C43A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A88" w:rsidRPr="00C43A88" w:rsidRDefault="00C43A88" w:rsidP="00C43A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A88" w:rsidRPr="00C43A88" w:rsidRDefault="00C43A88" w:rsidP="00C43A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A88" w:rsidRPr="00C43A88" w:rsidRDefault="00C43A88" w:rsidP="00C43A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A88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C43A88" w:rsidRDefault="00C43A88" w:rsidP="00C43A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A88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Второй Лескен                                                                       А.П. </w:t>
      </w:r>
      <w:proofErr w:type="spellStart"/>
      <w:r w:rsidRPr="00C43A88">
        <w:rPr>
          <w:rFonts w:ascii="Times New Roman" w:eastAsia="Times New Roman" w:hAnsi="Times New Roman"/>
          <w:sz w:val="28"/>
          <w:szCs w:val="28"/>
          <w:lang w:eastAsia="ru-RU"/>
        </w:rPr>
        <w:t>Варквасов</w:t>
      </w:r>
      <w:proofErr w:type="spellEnd"/>
    </w:p>
    <w:p w:rsidR="00C43A88" w:rsidRDefault="00C43A88" w:rsidP="00C43A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A88" w:rsidRPr="00C43A88" w:rsidRDefault="00C43A88" w:rsidP="00C43A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A88" w:rsidRDefault="00C43A88" w:rsidP="001812D4">
      <w:pPr>
        <w:pStyle w:val="a3"/>
        <w:ind w:left="5664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1812D4" w:rsidRPr="00852C75" w:rsidRDefault="001812D4" w:rsidP="001812D4">
      <w:pPr>
        <w:pStyle w:val="a3"/>
        <w:ind w:left="5664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   </w:t>
      </w:r>
      <w:r w:rsidR="00835495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 </w:t>
      </w:r>
      <w:r w:rsidRPr="00852C75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УТВЕРЖДЕНА</w:t>
      </w:r>
    </w:p>
    <w:p w:rsidR="001812D4" w:rsidRPr="00852C75" w:rsidRDefault="001812D4" w:rsidP="001812D4">
      <w:pPr>
        <w:pStyle w:val="a3"/>
        <w:ind w:left="5664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852C75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постановлением Администрации</w:t>
      </w:r>
    </w:p>
    <w:p w:rsidR="001812D4" w:rsidRPr="00852C75" w:rsidRDefault="001812D4" w:rsidP="001812D4">
      <w:pPr>
        <w:pStyle w:val="a3"/>
        <w:ind w:left="5664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proofErr w:type="spellStart"/>
      <w:r w:rsidRPr="00852C75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с.п</w:t>
      </w:r>
      <w:proofErr w:type="spellEnd"/>
      <w:r w:rsidRPr="00852C75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Второй Лескен</w:t>
      </w:r>
      <w:r w:rsidRPr="00852C75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52C75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Лескенского</w:t>
      </w:r>
      <w:proofErr w:type="spellEnd"/>
      <w:r w:rsidRPr="00852C75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муниципального района КБР</w:t>
      </w:r>
    </w:p>
    <w:p w:rsidR="001812D4" w:rsidRPr="00835495" w:rsidRDefault="00630ACE" w:rsidP="001812D4">
      <w:pPr>
        <w:pStyle w:val="a3"/>
        <w:ind w:left="5664"/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от «16</w:t>
      </w:r>
      <w:r w:rsidR="001812D4" w:rsidRPr="00852C75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» </w:t>
      </w:r>
      <w:r w:rsidR="00835495">
        <w:rPr>
          <w:rFonts w:ascii="Times New Roman" w:hAnsi="Times New Roman"/>
          <w:b/>
          <w:sz w:val="24"/>
          <w:szCs w:val="24"/>
        </w:rPr>
        <w:t>мая 2019</w:t>
      </w:r>
      <w:r w:rsidR="00835495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г. № </w:t>
      </w:r>
      <w:r w:rsidR="00835495" w:rsidRPr="00835495"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>15</w:t>
      </w:r>
    </w:p>
    <w:p w:rsidR="001812D4" w:rsidRPr="00852C75" w:rsidRDefault="001812D4" w:rsidP="001812D4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12D4" w:rsidRPr="005A269E" w:rsidRDefault="001812D4" w:rsidP="001812D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A269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Муниципальная программа</w:t>
      </w:r>
    </w:p>
    <w:p w:rsidR="001812D4" w:rsidRPr="005A269E" w:rsidRDefault="001812D4" w:rsidP="001812D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A269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«Обеспечение доступным и комфортным жильем и</w:t>
      </w:r>
      <w:r w:rsidRPr="005A269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hyperlink r:id="rId7" w:tooltip="Коммунальные услуги" w:history="1">
        <w:r w:rsidRPr="005A269E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коммунальными услугами</w:t>
        </w:r>
      </w:hyperlink>
      <w:r w:rsidRPr="005A269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граждан муниципального образования </w:t>
      </w:r>
      <w:proofErr w:type="spellStart"/>
      <w:r w:rsidRPr="005A269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с.п</w:t>
      </w:r>
      <w:proofErr w:type="spellEnd"/>
      <w:r w:rsidRPr="005A269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Второй Лескен</w:t>
      </w:r>
      <w:r w:rsidRPr="005A269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A269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Лескенского</w:t>
      </w:r>
      <w:proofErr w:type="spellEnd"/>
      <w:r w:rsidRPr="005A269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КБР»</w:t>
      </w:r>
    </w:p>
    <w:p w:rsidR="001812D4" w:rsidRPr="005A269E" w:rsidRDefault="001812D4" w:rsidP="001812D4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812D4" w:rsidRPr="005A269E" w:rsidRDefault="001812D4" w:rsidP="001812D4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812D4" w:rsidRPr="005A269E" w:rsidRDefault="001812D4" w:rsidP="001812D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A269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ПАСПОРТ</w:t>
      </w:r>
    </w:p>
    <w:p w:rsidR="001812D4" w:rsidRPr="005A269E" w:rsidRDefault="001812D4" w:rsidP="001812D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A269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Муниципальной программы «Обе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спечение доступным и комфортным </w:t>
      </w:r>
      <w:r w:rsidRPr="005A269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жильем и коммунальными услугами граждан муниципального </w:t>
      </w:r>
      <w:proofErr w:type="gramStart"/>
      <w:r w:rsidRPr="005A269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образования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A269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A269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с.п</w:t>
      </w:r>
      <w:proofErr w:type="spellEnd"/>
      <w:r w:rsidRPr="005A269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A269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Второй Лескен</w:t>
      </w:r>
      <w:r w:rsidRPr="005A269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A269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Лескенского</w:t>
      </w:r>
      <w:proofErr w:type="spellEnd"/>
      <w:r w:rsidRPr="005A269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КБР»</w:t>
      </w:r>
    </w:p>
    <w:p w:rsidR="001812D4" w:rsidRPr="005A269E" w:rsidRDefault="001812D4" w:rsidP="001812D4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954"/>
      </w:tblGrid>
      <w:tr w:rsidR="001812D4" w:rsidRPr="00424E68" w:rsidTr="00BB5DFB">
        <w:trPr>
          <w:trHeight w:val="1529"/>
        </w:trPr>
        <w:tc>
          <w:tcPr>
            <w:tcW w:w="3085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2D4" w:rsidRPr="005A269E" w:rsidRDefault="001812D4" w:rsidP="00BB5DFB">
            <w:pPr>
              <w:spacing w:before="340" w:after="408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менование муниципальной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программмы</w:t>
            </w:r>
            <w:proofErr w:type="spellEnd"/>
          </w:p>
        </w:tc>
        <w:tc>
          <w:tcPr>
            <w:tcW w:w="5954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2D4" w:rsidRPr="005A269E" w:rsidRDefault="001812D4" w:rsidP="00BB5DFB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«Обеспечение доступным и комфортным жильем и коммунальными услугами граждан муниципального образования </w:t>
            </w:r>
            <w:proofErr w:type="spellStart"/>
            <w:r w:rsidRPr="005A26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с.п</w:t>
            </w:r>
            <w:proofErr w:type="spellEnd"/>
            <w:r w:rsidRPr="005A26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Второй Лескен</w:t>
            </w:r>
            <w:r w:rsidRPr="005A26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5A26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Лескенского</w:t>
            </w:r>
            <w:proofErr w:type="spellEnd"/>
            <w:r w:rsidRPr="005A26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муниципального района КБР»</w:t>
            </w:r>
          </w:p>
        </w:tc>
      </w:tr>
      <w:tr w:rsidR="001812D4" w:rsidRPr="00424E68" w:rsidTr="00BB5DFB">
        <w:trPr>
          <w:trHeight w:val="1529"/>
        </w:trPr>
        <w:tc>
          <w:tcPr>
            <w:tcW w:w="3085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2D4" w:rsidRPr="005A269E" w:rsidRDefault="001812D4" w:rsidP="00BB5DFB">
            <w:pPr>
              <w:spacing w:before="340" w:after="408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5954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2D4" w:rsidRDefault="001812D4" w:rsidP="00BB5DFB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-Бюджетный кодекс Российской Федерации</w:t>
            </w:r>
          </w:p>
          <w:p w:rsidR="001812D4" w:rsidRPr="005A269E" w:rsidRDefault="001812D4" w:rsidP="00BB5DFB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-Федеральный закон от 06.10.2003 г. № 131- ФЗ «Об общих принципах организации местного самоуправления в Российской Федерации»</w:t>
            </w:r>
          </w:p>
        </w:tc>
      </w:tr>
      <w:tr w:rsidR="001812D4" w:rsidRPr="00424E68" w:rsidTr="00BB5DFB">
        <w:trPr>
          <w:trHeight w:val="2052"/>
        </w:trPr>
        <w:tc>
          <w:tcPr>
            <w:tcW w:w="3085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2D4" w:rsidRPr="005A269E" w:rsidRDefault="001812D4" w:rsidP="00BB5DFB">
            <w:pPr>
              <w:spacing w:before="340" w:after="408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Заказчик муниципальной П</w:t>
            </w:r>
            <w:r w:rsidRPr="005A2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59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2D4" w:rsidRPr="005A269E" w:rsidRDefault="001812D4" w:rsidP="00BB5DFB">
            <w:pPr>
              <w:spacing w:before="340" w:after="408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Местная а</w:t>
            </w:r>
            <w:r w:rsidRPr="005A2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 Второй Лескен</w:t>
            </w:r>
          </w:p>
          <w:p w:rsidR="001812D4" w:rsidRPr="005A269E" w:rsidRDefault="001812D4" w:rsidP="00BB5DFB">
            <w:pPr>
              <w:ind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12D4" w:rsidRPr="00424E68" w:rsidTr="00BB5DFB">
        <w:trPr>
          <w:trHeight w:val="2052"/>
        </w:trPr>
        <w:tc>
          <w:tcPr>
            <w:tcW w:w="3085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2D4" w:rsidRDefault="001812D4" w:rsidP="00BB5DFB">
            <w:pPr>
              <w:spacing w:before="340" w:after="408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Ответственный исполнитель муниципальной П</w:t>
            </w:r>
            <w:r w:rsidRPr="005A2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59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2D4" w:rsidRPr="005A269E" w:rsidRDefault="001812D4" w:rsidP="00BB5DFB">
            <w:pPr>
              <w:spacing w:before="340" w:after="408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Местная а</w:t>
            </w:r>
            <w:r w:rsidRPr="005A2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 Второй Лескен</w:t>
            </w:r>
          </w:p>
          <w:p w:rsidR="001812D4" w:rsidRPr="005A269E" w:rsidRDefault="001812D4" w:rsidP="00BB5DFB">
            <w:pPr>
              <w:ind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12D4" w:rsidRPr="00424E68" w:rsidTr="00BB5DFB">
        <w:trPr>
          <w:trHeight w:val="2052"/>
        </w:trPr>
        <w:tc>
          <w:tcPr>
            <w:tcW w:w="3085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2D4" w:rsidRDefault="001812D4" w:rsidP="00BB5DFB">
            <w:pPr>
              <w:spacing w:before="340" w:after="408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Разработчик муниципальной П</w:t>
            </w:r>
            <w:r w:rsidRPr="005A2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59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2D4" w:rsidRPr="005A269E" w:rsidRDefault="001812D4" w:rsidP="00BB5DFB">
            <w:pPr>
              <w:spacing w:before="340" w:after="408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Местная а</w:t>
            </w:r>
            <w:r w:rsidRPr="005A2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 Второй Лескен</w:t>
            </w:r>
          </w:p>
          <w:p w:rsidR="001812D4" w:rsidRPr="005A269E" w:rsidRDefault="001812D4" w:rsidP="00BB5DFB">
            <w:pPr>
              <w:ind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12D4" w:rsidRPr="00424E68" w:rsidTr="00BB5DFB">
        <w:trPr>
          <w:trHeight w:val="3346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2D4" w:rsidRPr="005A269E" w:rsidRDefault="001812D4" w:rsidP="00BB5DFB">
            <w:pPr>
              <w:spacing w:before="340" w:after="408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муниципальной</w:t>
            </w:r>
            <w:r w:rsidRPr="005A2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95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2D4" w:rsidRDefault="001812D4" w:rsidP="00BB5DFB">
            <w:pPr>
              <w:spacing w:after="0" w:line="240" w:lineRule="auto"/>
              <w:ind w:right="27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26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подпрограмма 1</w:t>
            </w:r>
            <w:r w:rsidRPr="005A2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«Создание условий для обеспечения доступным и комфортным жильем граждан в муниципальном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образовании</w:t>
            </w:r>
            <w:r w:rsidRPr="005A2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26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с.п</w:t>
            </w:r>
            <w:proofErr w:type="spellEnd"/>
            <w:r w:rsidRPr="005A26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Второй Лескен</w:t>
            </w:r>
            <w:r w:rsidRPr="005A26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5A26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Лескенского</w:t>
            </w:r>
            <w:proofErr w:type="spellEnd"/>
            <w:r w:rsidRPr="005A26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муниципального района КБР»</w:t>
            </w:r>
          </w:p>
          <w:p w:rsidR="001812D4" w:rsidRPr="005A269E" w:rsidRDefault="001812D4" w:rsidP="00BB5DFB">
            <w:pPr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6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подпрограмма 2</w:t>
            </w:r>
            <w:r w:rsidRPr="005A2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«Обеспечение качественными услугами </w:t>
            </w:r>
            <w:hyperlink r:id="rId8" w:tooltip="Жилищно-коммунальные хозяйства" w:history="1">
              <w:r w:rsidRPr="005A269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ЖКХ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2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населения в муниципальном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образовании</w:t>
            </w:r>
            <w:r w:rsidRPr="005A2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26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с.п</w:t>
            </w:r>
            <w:proofErr w:type="spellEnd"/>
            <w:r w:rsidRPr="005A26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Второй Лескен</w:t>
            </w:r>
            <w:r w:rsidRPr="005A26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5A26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Лескенского</w:t>
            </w:r>
            <w:proofErr w:type="spellEnd"/>
            <w:r w:rsidRPr="005A26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муниципального района КБР»</w:t>
            </w:r>
          </w:p>
        </w:tc>
      </w:tr>
      <w:tr w:rsidR="001812D4" w:rsidRPr="00424E68" w:rsidTr="00BB5DFB">
        <w:trPr>
          <w:trHeight w:val="10977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2D4" w:rsidRPr="005A269E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Цели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задачи муниципальной </w:t>
            </w:r>
            <w:r w:rsidRPr="005A2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2D4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Цель-</w:t>
            </w:r>
            <w:r w:rsidRPr="005A2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доступности жилья и качества жилищного обеспечения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Второй Лескен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Лескенского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КБР</w:t>
            </w:r>
            <w:r w:rsidRPr="005A2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том числе с учетом исполнения государственных обязательств по </w:t>
            </w:r>
            <w:hyperlink r:id="rId9" w:tooltip="Обеспечение жильем" w:history="1">
              <w:r w:rsidRPr="005A269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обеспечению жильем</w:t>
              </w:r>
            </w:hyperlink>
            <w:r w:rsidRPr="005A2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отдельных категорий граждан в </w:t>
            </w:r>
            <w:r w:rsidRPr="005A2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соответствии с федеральным законодательством и законодательством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Кабардино-Балкарской Республики</w:t>
            </w:r>
            <w:r w:rsidRPr="005A2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обеспечение комфортной сре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 обитания и жизнедеятельности.</w:t>
            </w:r>
          </w:p>
          <w:p w:rsidR="001812D4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1812D4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увеличение объема жилищного строительства;</w:t>
            </w:r>
          </w:p>
          <w:p w:rsidR="001812D4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A2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качества и надежности предоставления жилищно-коммунальных услуг населению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812D4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A2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жильем категорий граждан в соответствии с федеральным законодательством и законодательством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Кабардино-Балкарской Республики</w:t>
            </w:r>
            <w:r w:rsidRPr="005A2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предоставление государственной поддержки молодым семьям на приобретение жилья;</w:t>
            </w:r>
          </w:p>
          <w:p w:rsidR="001812D4" w:rsidRPr="005A269E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A2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формированию рынка арендного жилья и развитие некоммерческого жилищного фонда для граждан, имеющих невысокий уровень дохода;</w:t>
            </w:r>
          </w:p>
          <w:p w:rsidR="001812D4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A2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эффективности деятельности организаций </w:t>
            </w:r>
            <w:hyperlink r:id="rId10" w:tooltip="Жилищное хозяйство" w:history="1">
              <w:r w:rsidRPr="00424E68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жилищно-коммунального хозяйства</w:t>
              </w:r>
            </w:hyperlink>
            <w:r w:rsidRPr="005A2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и ресурсосбережение;</w:t>
            </w:r>
          </w:p>
          <w:p w:rsidR="001812D4" w:rsidRPr="005A269E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A2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безопасных условий эксплуатации объектов при предоставлении коммунальных услуг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812D4" w:rsidRPr="00424E68" w:rsidTr="00BB5DFB">
        <w:trPr>
          <w:trHeight w:val="3323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2D4" w:rsidRPr="005A269E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Целевые индикаторы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2D4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12D4" w:rsidRPr="00F11754" w:rsidRDefault="001812D4" w:rsidP="00BB5DF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F11754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- ввод в эксплуатацию жилья (тыс. кв. м) </w:t>
            </w:r>
            <w:r w:rsidRPr="00225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7,55</w:t>
            </w:r>
            <w:r w:rsidRPr="00F11754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1754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тыс</w:t>
            </w:r>
            <w:proofErr w:type="spellEnd"/>
            <w:r w:rsidRPr="00F11754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;</w:t>
            </w:r>
          </w:p>
          <w:p w:rsidR="001812D4" w:rsidRPr="00F11754" w:rsidRDefault="001812D4" w:rsidP="00BB5DF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F11754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- снижение количества перерывов в подаче воды, возникших в результате аварий,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год;</w:t>
            </w:r>
          </w:p>
          <w:p w:rsidR="001812D4" w:rsidRPr="00F11754" w:rsidRDefault="001812D4" w:rsidP="00BB5D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12D4" w:rsidRPr="00424E68" w:rsidTr="00BB5DFB">
        <w:trPr>
          <w:trHeight w:val="3323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2D4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2D4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12D4" w:rsidRPr="00F11754" w:rsidRDefault="001812D4" w:rsidP="00BB5D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2019-2024 годы</w:t>
            </w:r>
          </w:p>
        </w:tc>
      </w:tr>
      <w:tr w:rsidR="001812D4" w:rsidRPr="00424E68" w:rsidTr="00BB5DFB"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2D4" w:rsidRPr="005A269E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финансирование муниципальной Программы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2D4" w:rsidRPr="005A269E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общий объем финансирования муниципальной программы в годах составит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3797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D0A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2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рублей, в том числе:</w:t>
            </w:r>
          </w:p>
          <w:p w:rsidR="001812D4" w:rsidRPr="005A269E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12D4" w:rsidRPr="00FD0A14" w:rsidRDefault="001812D4" w:rsidP="00BB5DF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A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2019год - </w:t>
            </w:r>
            <w:proofErr w:type="gramStart"/>
            <w:r w:rsidRPr="00FD0A14">
              <w:rPr>
                <w:rFonts w:ascii="Times New Roman" w:hAnsi="Times New Roman"/>
                <w:sz w:val="28"/>
                <w:szCs w:val="28"/>
                <w:lang w:eastAsia="ru-RU"/>
              </w:rPr>
              <w:t>455,00тыс.рублей</w:t>
            </w:r>
            <w:proofErr w:type="gramEnd"/>
            <w:r w:rsidRPr="00FD0A1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812D4" w:rsidRPr="00FD0A14" w:rsidRDefault="001812D4" w:rsidP="00BB5DF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A14">
              <w:rPr>
                <w:rFonts w:ascii="Times New Roman" w:hAnsi="Times New Roman"/>
                <w:sz w:val="28"/>
                <w:szCs w:val="28"/>
                <w:lang w:eastAsia="ru-RU"/>
              </w:rPr>
              <w:t>2020 год –561,00 тыс. рублей;</w:t>
            </w:r>
          </w:p>
          <w:p w:rsidR="001812D4" w:rsidRPr="00FD0A14" w:rsidRDefault="001812D4" w:rsidP="00BB5DF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A14">
              <w:rPr>
                <w:rFonts w:ascii="Times New Roman" w:hAnsi="Times New Roman"/>
                <w:sz w:val="28"/>
                <w:szCs w:val="28"/>
                <w:lang w:eastAsia="ru-RU"/>
              </w:rPr>
              <w:t>2021 год –561,00 тыс. рублей;</w:t>
            </w:r>
          </w:p>
          <w:p w:rsidR="001812D4" w:rsidRPr="00FD0A14" w:rsidRDefault="001812D4" w:rsidP="00BB5DF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A14">
              <w:rPr>
                <w:rFonts w:ascii="Times New Roman" w:hAnsi="Times New Roman"/>
                <w:sz w:val="28"/>
                <w:szCs w:val="28"/>
                <w:lang w:eastAsia="ru-RU"/>
              </w:rPr>
              <w:t>2022 год –690, 00 тыс. рублей;</w:t>
            </w:r>
          </w:p>
          <w:p w:rsidR="001812D4" w:rsidRPr="00FD0A14" w:rsidRDefault="001812D4" w:rsidP="00BB5DF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A14">
              <w:rPr>
                <w:rFonts w:ascii="Times New Roman" w:hAnsi="Times New Roman"/>
                <w:sz w:val="28"/>
                <w:szCs w:val="28"/>
                <w:lang w:eastAsia="ru-RU"/>
              </w:rPr>
              <w:t>2023 год-</w:t>
            </w:r>
            <w:proofErr w:type="gramStart"/>
            <w:r w:rsidRPr="00FD0A14">
              <w:rPr>
                <w:rFonts w:ascii="Times New Roman" w:hAnsi="Times New Roman"/>
                <w:sz w:val="28"/>
                <w:szCs w:val="28"/>
                <w:lang w:eastAsia="ru-RU"/>
              </w:rPr>
              <w:t>740,00тыс.рублей</w:t>
            </w:r>
            <w:proofErr w:type="gramEnd"/>
            <w:r w:rsidRPr="00FD0A1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812D4" w:rsidRPr="005A269E" w:rsidRDefault="001812D4" w:rsidP="00BB5DFB">
            <w:pPr>
              <w:pStyle w:val="a3"/>
              <w:rPr>
                <w:color w:val="000000"/>
                <w:lang w:eastAsia="ru-RU"/>
              </w:rPr>
            </w:pPr>
            <w:r w:rsidRPr="00FD0A14">
              <w:rPr>
                <w:rFonts w:ascii="Times New Roman" w:hAnsi="Times New Roman"/>
                <w:sz w:val="28"/>
                <w:szCs w:val="28"/>
                <w:lang w:eastAsia="ru-RU"/>
              </w:rPr>
              <w:t>2024 год –790,00 тыс. рублей.</w:t>
            </w:r>
          </w:p>
        </w:tc>
      </w:tr>
      <w:tr w:rsidR="001812D4" w:rsidRPr="00424E68" w:rsidTr="00BB5DFB"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2D4" w:rsidRPr="005A269E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Ожидаемые результаты реализации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5A26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2D4" w:rsidRPr="00F11754" w:rsidRDefault="001812D4" w:rsidP="00BB5DF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1754">
              <w:rPr>
                <w:rFonts w:ascii="Times New Roman" w:hAnsi="Times New Roman"/>
                <w:sz w:val="28"/>
                <w:szCs w:val="28"/>
                <w:lang w:eastAsia="ru-RU"/>
              </w:rPr>
              <w:t>- увеличение объема жилищного строительства;</w:t>
            </w:r>
          </w:p>
          <w:p w:rsidR="001812D4" w:rsidRPr="00F11754" w:rsidRDefault="001812D4" w:rsidP="00BB5DF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1754">
              <w:rPr>
                <w:rFonts w:ascii="Times New Roman" w:hAnsi="Times New Roman"/>
                <w:sz w:val="28"/>
                <w:szCs w:val="28"/>
                <w:lang w:eastAsia="ru-RU"/>
              </w:rPr>
              <w:t>- создание безопасной и комфортной среды проживания и жизнедеятельности человека;</w:t>
            </w:r>
          </w:p>
          <w:p w:rsidR="001812D4" w:rsidRPr="00F11754" w:rsidRDefault="001812D4" w:rsidP="00BB5DF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1754">
              <w:rPr>
                <w:rFonts w:ascii="Times New Roman" w:hAnsi="Times New Roman"/>
                <w:sz w:val="28"/>
                <w:szCs w:val="28"/>
                <w:lang w:eastAsia="ru-RU"/>
              </w:rPr>
              <w:t>- создание условий для улучшения демографической ситуации, снижения социальной напряженности в обществе;</w:t>
            </w:r>
          </w:p>
          <w:p w:rsidR="001812D4" w:rsidRPr="005A269E" w:rsidRDefault="001812D4" w:rsidP="00BB5DFB">
            <w:pPr>
              <w:pStyle w:val="a3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F117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удовлетворенности населения          </w:t>
            </w:r>
            <w:proofErr w:type="spellStart"/>
            <w:r w:rsidRPr="00F11754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с.п</w:t>
            </w:r>
            <w:proofErr w:type="spellEnd"/>
            <w:r w:rsidRPr="00F11754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Второй Лескен</w:t>
            </w:r>
            <w:r w:rsidRPr="00F11754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F11754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Лескенского</w:t>
            </w:r>
            <w:proofErr w:type="spellEnd"/>
            <w:r w:rsidRPr="00F11754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муниципального района КБР» </w:t>
            </w:r>
            <w:r w:rsidRPr="00F11754">
              <w:rPr>
                <w:rFonts w:ascii="Times New Roman" w:hAnsi="Times New Roman"/>
                <w:sz w:val="28"/>
                <w:szCs w:val="28"/>
                <w:lang w:eastAsia="ru-RU"/>
              </w:rPr>
              <w:t>уровнем жилищно-коммунального обслуживания</w:t>
            </w:r>
          </w:p>
        </w:tc>
      </w:tr>
    </w:tbl>
    <w:p w:rsidR="001812D4" w:rsidRDefault="001812D4" w:rsidP="001812D4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812D4" w:rsidRDefault="001812D4" w:rsidP="001812D4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812D4" w:rsidRPr="00852C75" w:rsidRDefault="001812D4" w:rsidP="001812D4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A2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I.  </w:t>
      </w:r>
      <w:r w:rsidRPr="005A269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Общая характеристика текущего состояния в жилищной и жилищно-коммунальной сферах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с.п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Второй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Лескен </w:t>
      </w:r>
      <w:r w:rsidRPr="00852C75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52C75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Лескен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КБР</w:t>
      </w:r>
      <w:r w:rsidRPr="00852C75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основные проблемы и прогноз их развития</w:t>
      </w:r>
    </w:p>
    <w:p w:rsidR="001812D4" w:rsidRDefault="001812D4" w:rsidP="001812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7605D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br/>
      </w:r>
      <w:r w:rsidRPr="004C42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последние годы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Второй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Лескен </w:t>
      </w:r>
      <w:r w:rsidRPr="004C42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удалось</w:t>
      </w:r>
      <w:proofErr w:type="gramEnd"/>
      <w:r w:rsidRPr="004C42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достигнуть определенных положительных результатов в сфере жилищного строительства. За период с 1.01.2015 </w:t>
      </w:r>
      <w:proofErr w:type="gramStart"/>
      <w:r w:rsidRPr="004C42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3</w:t>
      </w:r>
      <w:r w:rsidRPr="004C42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1.12.2018</w:t>
      </w:r>
      <w:proofErr w:type="gramEnd"/>
      <w:r w:rsidRPr="004C42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г. на территории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поселения</w:t>
      </w:r>
      <w:r w:rsidRPr="004C42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введено в эксплуатацию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5,6</w:t>
      </w:r>
      <w:r>
        <w:rPr>
          <w:rFonts w:ascii="Times New Roman" w:eastAsia="Times New Roman" w:hAnsi="Times New Roman"/>
          <w:color w:val="C00000"/>
          <w:spacing w:val="2"/>
          <w:sz w:val="28"/>
          <w:szCs w:val="28"/>
          <w:lang w:eastAsia="ru-RU"/>
        </w:rPr>
        <w:t xml:space="preserve"> </w:t>
      </w:r>
      <w:r w:rsidRPr="004C42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тыс. кв. метров жилья. Основные показатели жилищного строительства приведены в таблице.</w:t>
      </w:r>
    </w:p>
    <w:p w:rsidR="001812D4" w:rsidRPr="004C42F8" w:rsidRDefault="001812D4" w:rsidP="001812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83"/>
        <w:gridCol w:w="709"/>
        <w:gridCol w:w="743"/>
        <w:gridCol w:w="249"/>
        <w:gridCol w:w="993"/>
        <w:gridCol w:w="539"/>
        <w:gridCol w:w="453"/>
        <w:gridCol w:w="992"/>
        <w:gridCol w:w="336"/>
        <w:gridCol w:w="656"/>
        <w:gridCol w:w="993"/>
        <w:gridCol w:w="132"/>
        <w:gridCol w:w="859"/>
      </w:tblGrid>
      <w:tr w:rsidR="001812D4" w:rsidRPr="004C42F8" w:rsidTr="00BB5DFB">
        <w:trPr>
          <w:trHeight w:val="15"/>
        </w:trPr>
        <w:tc>
          <w:tcPr>
            <w:tcW w:w="2127" w:type="dxa"/>
            <w:gridSpan w:val="2"/>
            <w:hideMark/>
          </w:tcPr>
          <w:p w:rsidR="001812D4" w:rsidRPr="004C42F8" w:rsidRDefault="001812D4" w:rsidP="00BB5DFB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gridSpan w:val="2"/>
            <w:hideMark/>
          </w:tcPr>
          <w:p w:rsidR="001812D4" w:rsidRPr="004C42F8" w:rsidRDefault="001812D4" w:rsidP="00BB5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" w:type="dxa"/>
            <w:hideMark/>
          </w:tcPr>
          <w:p w:rsidR="001812D4" w:rsidRPr="004C42F8" w:rsidRDefault="001812D4" w:rsidP="00BB5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gridSpan w:val="2"/>
            <w:hideMark/>
          </w:tcPr>
          <w:p w:rsidR="001812D4" w:rsidRPr="004C42F8" w:rsidRDefault="001812D4" w:rsidP="00BB5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dxa"/>
            <w:hideMark/>
          </w:tcPr>
          <w:p w:rsidR="001812D4" w:rsidRPr="004C42F8" w:rsidRDefault="001812D4" w:rsidP="00BB5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gridSpan w:val="2"/>
            <w:hideMark/>
          </w:tcPr>
          <w:p w:rsidR="001812D4" w:rsidRPr="004C42F8" w:rsidRDefault="001812D4" w:rsidP="00BB5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hideMark/>
          </w:tcPr>
          <w:p w:rsidR="001812D4" w:rsidRPr="004C42F8" w:rsidRDefault="001812D4" w:rsidP="00BB5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hideMark/>
          </w:tcPr>
          <w:p w:rsidR="001812D4" w:rsidRPr="004C42F8" w:rsidRDefault="001812D4" w:rsidP="00BB5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hideMark/>
          </w:tcPr>
          <w:p w:rsidR="001812D4" w:rsidRPr="004C42F8" w:rsidRDefault="001812D4" w:rsidP="00BB5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12D4" w:rsidRPr="004C42F8" w:rsidTr="00BB5DFB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2D4" w:rsidRPr="001F3A78" w:rsidRDefault="001812D4" w:rsidP="00BB5D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2D4" w:rsidRPr="004C42F8" w:rsidRDefault="001812D4" w:rsidP="00BB5DF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2D4" w:rsidRPr="004C42F8" w:rsidRDefault="001812D4" w:rsidP="00BB5DF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2D4" w:rsidRPr="004C42F8" w:rsidRDefault="001812D4" w:rsidP="00BB5DF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2D4" w:rsidRPr="004C42F8" w:rsidRDefault="001812D4" w:rsidP="00BB5DF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1812D4" w:rsidRPr="004C42F8" w:rsidTr="00BB5DFB">
        <w:tc>
          <w:tcPr>
            <w:tcW w:w="1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2D4" w:rsidRPr="001F3A78" w:rsidRDefault="001812D4" w:rsidP="00BB5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2D4" w:rsidRPr="00F6334A" w:rsidRDefault="001812D4" w:rsidP="00BB5DF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334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План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6334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(тыс.м2)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2D4" w:rsidRPr="00F6334A" w:rsidRDefault="001812D4" w:rsidP="00BB5DF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334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Факт</w:t>
            </w:r>
          </w:p>
          <w:p w:rsidR="001812D4" w:rsidRPr="00F6334A" w:rsidRDefault="001812D4" w:rsidP="00BB5DF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334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(тыс.м2)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2D4" w:rsidRPr="00F6334A" w:rsidRDefault="001812D4" w:rsidP="00BB5DF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334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План</w:t>
            </w:r>
          </w:p>
          <w:p w:rsidR="001812D4" w:rsidRPr="00F6334A" w:rsidRDefault="001812D4" w:rsidP="00BB5DF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334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(тыс.м2)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2D4" w:rsidRPr="00F6334A" w:rsidRDefault="001812D4" w:rsidP="00BB5DF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334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Факт</w:t>
            </w:r>
          </w:p>
          <w:p w:rsidR="001812D4" w:rsidRPr="00F6334A" w:rsidRDefault="001812D4" w:rsidP="00BB5DF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334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(тыс.м2)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2D4" w:rsidRPr="00F6334A" w:rsidRDefault="001812D4" w:rsidP="00BB5DF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334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План</w:t>
            </w:r>
          </w:p>
          <w:p w:rsidR="001812D4" w:rsidRPr="00F6334A" w:rsidRDefault="001812D4" w:rsidP="00BB5DF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334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(тыс.м2)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2D4" w:rsidRPr="00F6334A" w:rsidRDefault="001812D4" w:rsidP="00BB5DF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334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Факт</w:t>
            </w:r>
          </w:p>
          <w:p w:rsidR="001812D4" w:rsidRPr="00F6334A" w:rsidRDefault="001812D4" w:rsidP="00BB5DF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334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(тыс.м2)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2D4" w:rsidRPr="00F6334A" w:rsidRDefault="001812D4" w:rsidP="00BB5DF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334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План</w:t>
            </w:r>
          </w:p>
          <w:p w:rsidR="001812D4" w:rsidRPr="00F6334A" w:rsidRDefault="001812D4" w:rsidP="00BB5DF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334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(тыс.м2)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2D4" w:rsidRPr="00F6334A" w:rsidRDefault="001812D4" w:rsidP="00BB5DF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334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Факт</w:t>
            </w:r>
          </w:p>
          <w:p w:rsidR="001812D4" w:rsidRPr="00F6334A" w:rsidRDefault="001812D4" w:rsidP="00BB5DF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334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(тыс.м2)</w:t>
            </w:r>
          </w:p>
        </w:tc>
      </w:tr>
      <w:tr w:rsidR="001812D4" w:rsidRPr="004C42F8" w:rsidTr="00BB5DFB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2D4" w:rsidRPr="001F3A78" w:rsidRDefault="001812D4" w:rsidP="00BB5DF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 в эксплуатацию жилья,</w:t>
            </w:r>
          </w:p>
          <w:p w:rsidR="001812D4" w:rsidRPr="001F3A78" w:rsidRDefault="001812D4" w:rsidP="00BB5DF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индивидуальные жилые дома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12D4" w:rsidRPr="006B437E" w:rsidRDefault="001812D4" w:rsidP="00BB5DF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12D4" w:rsidRPr="006B437E" w:rsidRDefault="001812D4" w:rsidP="00BB5DF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12D4" w:rsidRPr="006B437E" w:rsidRDefault="001812D4" w:rsidP="00BB5DF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12D4" w:rsidRPr="006B437E" w:rsidRDefault="001812D4" w:rsidP="00BB5DF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12D4" w:rsidRPr="006B437E" w:rsidRDefault="001812D4" w:rsidP="00BB5DF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12D4" w:rsidRPr="006B437E" w:rsidRDefault="001812D4" w:rsidP="00BB5DF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12D4" w:rsidRPr="006B437E" w:rsidRDefault="001812D4" w:rsidP="00BB5DF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12D4" w:rsidRPr="006B437E" w:rsidRDefault="001812D4" w:rsidP="00BB5DF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1812D4" w:rsidRPr="004C42F8" w:rsidTr="00BB5DFB"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2D4" w:rsidRPr="004C42F8" w:rsidRDefault="001812D4" w:rsidP="00BB5D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12D4" w:rsidRPr="006B437E" w:rsidRDefault="001812D4" w:rsidP="00BB5DF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12D4" w:rsidRPr="006B437E" w:rsidRDefault="001812D4" w:rsidP="00BB5DF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12D4" w:rsidRPr="006B437E" w:rsidRDefault="001812D4" w:rsidP="00BB5DF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12D4" w:rsidRPr="006B437E" w:rsidRDefault="001812D4" w:rsidP="00BB5DF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12D4" w:rsidRPr="006B437E" w:rsidRDefault="001812D4" w:rsidP="00BB5DF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12D4" w:rsidRPr="006B437E" w:rsidRDefault="001812D4" w:rsidP="00BB5DF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12D4" w:rsidRPr="006B437E" w:rsidRDefault="001812D4" w:rsidP="00BB5DF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12D4" w:rsidRPr="006B437E" w:rsidRDefault="001812D4" w:rsidP="00BB5DF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</w:t>
            </w:r>
          </w:p>
        </w:tc>
      </w:tr>
    </w:tbl>
    <w:p w:rsidR="001812D4" w:rsidRPr="00464166" w:rsidRDefault="001812D4" w:rsidP="001812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2F8">
        <w:rPr>
          <w:lang w:eastAsia="ru-RU"/>
        </w:rPr>
        <w:br/>
      </w:r>
      <w:r w:rsidRPr="00464166">
        <w:rPr>
          <w:rFonts w:ascii="Times New Roman" w:hAnsi="Times New Roman"/>
          <w:sz w:val="28"/>
          <w:szCs w:val="28"/>
          <w:lang w:eastAsia="ru-RU"/>
        </w:rPr>
        <w:t>Несмотря на определенные успехи, достигнутые в жилищном строительстве, существующих темпов строительства жилья в настоящее время недостаточно для улучшения качества жилищного фонда села. Жилищная проблема в селе остается одной из наиболее актуальных социальных проблем, решение которой позволит создать благоприятные условия для социально-экономической стабильности района.</w:t>
      </w:r>
    </w:p>
    <w:p w:rsidR="001812D4" w:rsidRDefault="001812D4" w:rsidP="001812D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64166">
        <w:rPr>
          <w:lang w:eastAsia="ru-RU"/>
        </w:rPr>
        <w:br/>
      </w:r>
      <w:r w:rsidRPr="00464166">
        <w:rPr>
          <w:rFonts w:ascii="Times New Roman" w:hAnsi="Times New Roman"/>
          <w:sz w:val="28"/>
          <w:szCs w:val="28"/>
          <w:lang w:eastAsia="ru-RU"/>
        </w:rPr>
        <w:t>Сложность разрешения проблемы по обеспечению населения доступным и комфортным жильем определяется зависимостью от большого количества разнородных факторов:</w:t>
      </w:r>
      <w:r w:rsidRPr="00464166">
        <w:rPr>
          <w:rFonts w:ascii="Times New Roman" w:hAnsi="Times New Roman"/>
          <w:sz w:val="28"/>
          <w:szCs w:val="28"/>
          <w:lang w:eastAsia="ru-RU"/>
        </w:rPr>
        <w:br/>
        <w:t>- состояния жилищного фонда;</w:t>
      </w:r>
      <w:r w:rsidRPr="00464166">
        <w:rPr>
          <w:rFonts w:ascii="Times New Roman" w:hAnsi="Times New Roman"/>
          <w:sz w:val="28"/>
          <w:szCs w:val="28"/>
          <w:lang w:eastAsia="ru-RU"/>
        </w:rPr>
        <w:br/>
        <w:t>- уровня обеспеченности инженерной инфраструктурой, недостаток которой испытывают поселение;</w:t>
      </w:r>
      <w:r w:rsidRPr="00464166">
        <w:rPr>
          <w:rFonts w:ascii="Times New Roman" w:hAnsi="Times New Roman"/>
          <w:sz w:val="28"/>
          <w:szCs w:val="28"/>
          <w:lang w:eastAsia="ru-RU"/>
        </w:rPr>
        <w:br/>
        <w:t>- проблем в финансовом обеспечении жилищного строительства;</w:t>
      </w:r>
      <w:r w:rsidRPr="00464166">
        <w:rPr>
          <w:rFonts w:ascii="Times New Roman" w:hAnsi="Times New Roman"/>
          <w:sz w:val="28"/>
          <w:szCs w:val="28"/>
          <w:lang w:eastAsia="ru-RU"/>
        </w:rPr>
        <w:br/>
        <w:t>- недостаточным развитием системы ипотечного жилищного кредитования.</w:t>
      </w:r>
      <w:r w:rsidRPr="00464166">
        <w:rPr>
          <w:rFonts w:ascii="Times New Roman" w:hAnsi="Times New Roman"/>
          <w:sz w:val="28"/>
          <w:szCs w:val="28"/>
          <w:lang w:eastAsia="ru-RU"/>
        </w:rPr>
        <w:br/>
      </w:r>
    </w:p>
    <w:p w:rsidR="001812D4" w:rsidRPr="00464166" w:rsidRDefault="001812D4" w:rsidP="001812D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464166">
        <w:rPr>
          <w:rFonts w:ascii="Times New Roman" w:hAnsi="Times New Roman"/>
          <w:sz w:val="28"/>
          <w:szCs w:val="28"/>
          <w:lang w:eastAsia="ru-RU"/>
        </w:rPr>
        <w:t>Острота проблем, существующих в жилищной и коммунальной сферах, важность их решения требуют принятия комплекса мер с использованием программного метода в рамках текущей программы</w:t>
      </w:r>
    </w:p>
    <w:p w:rsidR="001812D4" w:rsidRPr="00464166" w:rsidRDefault="001812D4" w:rsidP="001812D4">
      <w:pPr>
        <w:pStyle w:val="a3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C42F8">
        <w:rPr>
          <w:rFonts w:eastAsia="Times New Roman"/>
          <w:spacing w:val="2"/>
          <w:lang w:eastAsia="ru-RU"/>
        </w:rPr>
        <w:br/>
      </w:r>
      <w:r w:rsidRPr="004641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Применение программно-целевого метода позволит:</w:t>
      </w:r>
    </w:p>
    <w:p w:rsidR="001812D4" w:rsidRPr="004C42F8" w:rsidRDefault="001812D4" w:rsidP="001812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C42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- определить приоритетность мероприятий, очередность и сроки их реализации исходя из их социальной и экономической целесообразности,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</w:t>
      </w:r>
      <w:r w:rsidRPr="004C42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 также с учетом возможности финансирования;</w:t>
      </w:r>
      <w:r w:rsidRPr="004C42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- увязать имеющиеся и планируемые финансовые ресурсы с разрабатываемыми комплексами мероприятий по направлениям </w:t>
      </w:r>
      <w:r w:rsidRPr="004C42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Программы;</w:t>
      </w:r>
      <w:r w:rsidRPr="004C42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- создать условия для оперативного и результативного управления рисками.</w:t>
      </w:r>
    </w:p>
    <w:p w:rsidR="001812D4" w:rsidRDefault="001812D4" w:rsidP="001812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C42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</w:t>
      </w:r>
      <w:r w:rsidRPr="004C42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Основными направлениями Программы определены развитие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жилищного </w:t>
      </w:r>
      <w:r w:rsidRPr="004C42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строительства, доступности жилья. При реализации Программы </w:t>
      </w:r>
      <w:proofErr w:type="spellStart"/>
      <w:proofErr w:type="gramStart"/>
      <w:r w:rsidRPr="004C42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предусмат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proofErr w:type="spellStart"/>
      <w:r w:rsidRPr="004C42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риваются</w:t>
      </w:r>
      <w:proofErr w:type="spellEnd"/>
      <w:proofErr w:type="gramEnd"/>
      <w:r w:rsidRPr="004C42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создание правовых, организационно-управленческих, финансовых и материально-технических условий, способствующих повышению уровня и качества жизни населения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Второй Лескен </w:t>
      </w:r>
      <w:r w:rsidRPr="004C42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путем:</w:t>
      </w:r>
    </w:p>
    <w:p w:rsidR="001812D4" w:rsidRPr="00464166" w:rsidRDefault="001812D4" w:rsidP="001812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C42F8">
        <w:rPr>
          <w:lang w:eastAsia="ru-RU"/>
        </w:rPr>
        <w:br/>
        <w:t xml:space="preserve">- </w:t>
      </w:r>
      <w:r w:rsidRPr="00464166">
        <w:rPr>
          <w:rFonts w:ascii="Times New Roman" w:hAnsi="Times New Roman"/>
          <w:sz w:val="28"/>
          <w:szCs w:val="28"/>
          <w:lang w:eastAsia="ru-RU"/>
        </w:rPr>
        <w:t>улучшения качества жилищного фонда;</w:t>
      </w:r>
      <w:r w:rsidRPr="00464166">
        <w:rPr>
          <w:rFonts w:ascii="Times New Roman" w:hAnsi="Times New Roman"/>
          <w:sz w:val="28"/>
          <w:szCs w:val="28"/>
          <w:lang w:eastAsia="ru-RU"/>
        </w:rPr>
        <w:br/>
        <w:t>- улучшения жилищных условий;</w:t>
      </w:r>
      <w:r w:rsidRPr="00464166">
        <w:rPr>
          <w:rFonts w:ascii="Times New Roman" w:hAnsi="Times New Roman"/>
          <w:sz w:val="28"/>
          <w:szCs w:val="28"/>
          <w:lang w:eastAsia="ru-RU"/>
        </w:rPr>
        <w:br/>
        <w:t>- увеличения ввода жилья с привлечением инвесторов на рынок жилищного строительства</w:t>
      </w:r>
      <w:r w:rsidRPr="004C42F8">
        <w:rPr>
          <w:lang w:eastAsia="ru-RU"/>
        </w:rPr>
        <w:t>.</w:t>
      </w:r>
    </w:p>
    <w:p w:rsidR="001812D4" w:rsidRPr="004C42F8" w:rsidRDefault="001812D4" w:rsidP="001812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C42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В результате реализации муниципальной Программы будут созданы условия для устойчивого развития жилищно-коммунального хозяйства, эффективного функционирования рынка жилья.</w:t>
      </w:r>
    </w:p>
    <w:p w:rsidR="001812D4" w:rsidRDefault="001812D4" w:rsidP="001812D4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812D4" w:rsidRPr="005A269E" w:rsidRDefault="001812D4" w:rsidP="001812D4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A2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II.  </w:t>
      </w:r>
      <w:r w:rsidRPr="005A269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</w:t>
      </w:r>
    </w:p>
    <w:p w:rsidR="001812D4" w:rsidRPr="005A269E" w:rsidRDefault="001812D4" w:rsidP="001812D4">
      <w:pPr>
        <w:spacing w:before="340" w:after="408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5A2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едерации от 01.01.2001 года</w:t>
      </w:r>
      <w:r w:rsidRPr="005A2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Указом Президента Российской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Федерации от 7 мая 2012 года №</w:t>
      </w:r>
      <w:r w:rsidRPr="0037546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600</w:t>
      </w:r>
      <w:r w:rsidRPr="005A2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Pr="005A2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«О мерах по обеспечению граждан Российской Федерации доступным и комфортным жильем и повышению качества жилищно-коммунальных услуг» и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A2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Стратегией социально-экономического развития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КБР</w:t>
      </w:r>
      <w:r w:rsidRPr="005A2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п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ериод до 2034</w:t>
      </w:r>
      <w:r w:rsidRPr="005A2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5A2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приоритетом государственной жилищной политики является обеспечение населения доступным и качественным жильем, создание комфортной городской среды для человека и эффективного жилищно-коммунального хозяйства.</w:t>
      </w:r>
    </w:p>
    <w:p w:rsidR="001812D4" w:rsidRPr="005A269E" w:rsidRDefault="001812D4" w:rsidP="001812D4">
      <w:pPr>
        <w:spacing w:before="340" w:after="408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A2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сегодняшний день в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с.п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Второй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Лескен, 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Лескенского</w:t>
      </w:r>
      <w:proofErr w:type="spellEnd"/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КБР</w:t>
      </w:r>
      <w:r w:rsidRPr="005A2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A2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как и на территории Российской Федерации в целом, в связи с улучшением качества жизни возросли требования к типу и качеству жилых помещений (квартира, дом и т. д.).</w:t>
      </w:r>
    </w:p>
    <w:p w:rsidR="001812D4" w:rsidRPr="005A269E" w:rsidRDefault="001812D4" w:rsidP="001812D4">
      <w:pPr>
        <w:spacing w:before="340" w:after="408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A2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Уделяется внимание не только наличию основных коммунальных </w:t>
      </w:r>
      <w:proofErr w:type="gramStart"/>
      <w:r w:rsidRPr="005A2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услуг,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Pr="005A2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но и благоустройству территории, транспортной доступности, визуальной привлекательности, развитости инфраструктуры.</w:t>
      </w:r>
    </w:p>
    <w:p w:rsidR="001812D4" w:rsidRPr="005A269E" w:rsidRDefault="001812D4" w:rsidP="001812D4">
      <w:pPr>
        <w:spacing w:before="340" w:after="408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A2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достижения данной цели необ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ходимо решение следующих задач:</w:t>
      </w:r>
    </w:p>
    <w:p w:rsidR="001812D4" w:rsidRPr="005A269E" w:rsidRDefault="001812D4" w:rsidP="001812D4">
      <w:pPr>
        <w:spacing w:before="340" w:after="408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C580E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Первая задача</w:t>
      </w:r>
      <w:r w:rsidRPr="005A2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создание условий для повышения доступности жилья для всех категорий граждан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с.п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Второй Лескен,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Лескенского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КБР»</w:t>
      </w:r>
      <w:r w:rsidRPr="005A2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в том числе:</w:t>
      </w:r>
    </w:p>
    <w:p w:rsidR="001812D4" w:rsidRPr="005A269E" w:rsidRDefault="001812D4" w:rsidP="001812D4">
      <w:pPr>
        <w:spacing w:before="340" w:after="408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5A2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и совершенствование механизмов адресной поддержки населения для приобретения жилья и индивидуального жилищного строительства.</w:t>
      </w:r>
    </w:p>
    <w:p w:rsidR="001812D4" w:rsidRPr="005A269E" w:rsidRDefault="001812D4" w:rsidP="001812D4">
      <w:pPr>
        <w:spacing w:before="340" w:after="408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C580E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Вторая задача</w:t>
      </w:r>
      <w:r w:rsidRPr="005A2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создание условий для роста предложений на рынке жилья, соответствующих потребностям различных групп населения, в том числе:</w:t>
      </w:r>
    </w:p>
    <w:p w:rsidR="001812D4" w:rsidRPr="006D4652" w:rsidRDefault="001812D4" w:rsidP="001812D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5A2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разработка </w:t>
      </w:r>
      <w:r w:rsidRPr="006D46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документов </w:t>
      </w:r>
      <w:hyperlink r:id="rId11" w:tooltip="Территориальное планирование" w:history="1">
        <w:r w:rsidRPr="006D4652">
          <w:rPr>
            <w:rFonts w:ascii="Times New Roman" w:eastAsia="Times New Roman" w:hAnsi="Times New Roman"/>
            <w:sz w:val="28"/>
            <w:szCs w:val="28"/>
            <w:lang w:eastAsia="ru-RU"/>
          </w:rPr>
          <w:t>территориального планирования</w:t>
        </w:r>
      </w:hyperlink>
      <w:r w:rsidRPr="006D46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градостроительного зонирования, градостроительной документации;</w:t>
      </w:r>
    </w:p>
    <w:p w:rsidR="001812D4" w:rsidRPr="005A269E" w:rsidRDefault="001812D4" w:rsidP="001812D4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6D46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обеспечение </w:t>
      </w:r>
      <w:hyperlink r:id="rId12" w:tooltip="Земельные участки" w:history="1">
        <w:r w:rsidRPr="006D4652">
          <w:rPr>
            <w:rFonts w:ascii="Times New Roman" w:eastAsia="Times New Roman" w:hAnsi="Times New Roman"/>
            <w:sz w:val="28"/>
            <w:szCs w:val="28"/>
            <w:lang w:eastAsia="ru-RU"/>
          </w:rPr>
          <w:t>земельных участков</w:t>
        </w:r>
      </w:hyperlink>
      <w:r w:rsidRPr="006D46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для жилищного строительства социальной и инженерной инфраструктурой</w:t>
      </w:r>
      <w:r w:rsidRPr="005A2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1812D4" w:rsidRDefault="001812D4" w:rsidP="001812D4">
      <w:pPr>
        <w:pStyle w:val="a3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812D4" w:rsidRPr="00464166" w:rsidRDefault="001812D4" w:rsidP="001812D4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64166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Третья задача</w:t>
      </w:r>
      <w:r w:rsidRPr="0046416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– повышение комфортности и благоустройства жилищного фонда, в том числе:</w:t>
      </w:r>
    </w:p>
    <w:p w:rsidR="001812D4" w:rsidRPr="00464166" w:rsidRDefault="001812D4" w:rsidP="001812D4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6416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проведение </w:t>
      </w:r>
      <w:hyperlink r:id="rId13" w:tooltip="Капитальный ремонт" w:history="1">
        <w:r w:rsidRPr="00464166">
          <w:rPr>
            <w:rFonts w:ascii="Times New Roman" w:hAnsi="Times New Roman"/>
            <w:sz w:val="28"/>
            <w:szCs w:val="28"/>
            <w:lang w:eastAsia="ru-RU"/>
          </w:rPr>
          <w:t>капитального ремонта</w:t>
        </w:r>
      </w:hyperlink>
      <w:r w:rsidRPr="0046416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hyperlink r:id="rId14" w:tooltip="Многоквартирные дома" w:history="1">
        <w:r w:rsidRPr="00464166">
          <w:rPr>
            <w:rFonts w:ascii="Times New Roman" w:hAnsi="Times New Roman"/>
            <w:sz w:val="28"/>
            <w:szCs w:val="28"/>
            <w:lang w:eastAsia="ru-RU"/>
          </w:rPr>
          <w:t>многоквартирных домов</w:t>
        </w:r>
      </w:hyperlink>
      <w:r w:rsidRPr="0046416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существенное повышение их энергетической эффективности, создание региональных систем капитального ремонта;</w:t>
      </w:r>
    </w:p>
    <w:p w:rsidR="001812D4" w:rsidRPr="00464166" w:rsidRDefault="001812D4" w:rsidP="001812D4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6416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создание системы эффективного управления в коммунальном секторе;</w:t>
      </w:r>
    </w:p>
    <w:p w:rsidR="001812D4" w:rsidRPr="00464166" w:rsidRDefault="001812D4" w:rsidP="001812D4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6416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повышение эффективности деятельности организаций жилищно-коммунального хозяйства и ресурсосбережение;</w:t>
      </w:r>
    </w:p>
    <w:p w:rsidR="001812D4" w:rsidRPr="00464166" w:rsidRDefault="001812D4" w:rsidP="001812D4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6416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создание безопасных условий эксплуатации объектов при предоставлении коммунальных услуг;</w:t>
      </w:r>
    </w:p>
    <w:p w:rsidR="001812D4" w:rsidRPr="005A269E" w:rsidRDefault="001812D4" w:rsidP="001812D4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A2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Таким образом, для достижения цели и решения указанных задач необходимо увеличение темпов </w:t>
      </w:r>
      <w:hyperlink r:id="rId15" w:tooltip="Строительство жилья" w:history="1">
        <w:r w:rsidRPr="006D4652">
          <w:rPr>
            <w:rFonts w:ascii="Times New Roman" w:eastAsia="Times New Roman" w:hAnsi="Times New Roman"/>
            <w:sz w:val="28"/>
            <w:szCs w:val="28"/>
            <w:lang w:eastAsia="ru-RU"/>
          </w:rPr>
          <w:t>строительства жилья</w:t>
        </w:r>
      </w:hyperlink>
      <w:r w:rsidRPr="005A2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качественное улучшение состояния жилищно-коммунальной инфраструктуры.</w:t>
      </w:r>
    </w:p>
    <w:p w:rsidR="001812D4" w:rsidRPr="001F3A78" w:rsidRDefault="001812D4" w:rsidP="001812D4">
      <w:pPr>
        <w:spacing w:before="340" w:after="408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3A7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Целями муниципальной программы являются:</w:t>
      </w:r>
    </w:p>
    <w:p w:rsidR="001812D4" w:rsidRDefault="001812D4" w:rsidP="001812D4">
      <w:pPr>
        <w:spacing w:after="0" w:line="240" w:lineRule="auto"/>
        <w:ind w:left="27" w:right="2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увеличение объема жилищного строительства;</w:t>
      </w:r>
    </w:p>
    <w:p w:rsidR="001812D4" w:rsidRDefault="001812D4" w:rsidP="001812D4">
      <w:pPr>
        <w:spacing w:after="0" w:line="240" w:lineRule="auto"/>
        <w:ind w:left="27" w:right="2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A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качества и надежности предоставления жилищно-коммунальных услуг населению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812D4" w:rsidRDefault="001812D4" w:rsidP="001812D4">
      <w:pPr>
        <w:spacing w:after="0" w:line="240" w:lineRule="auto"/>
        <w:ind w:left="27" w:right="2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A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жильем категорий граждан в соответствии с федеральным законодательством и законодательством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Кабардино-Балкарской Республики</w:t>
      </w:r>
      <w:r w:rsidRPr="005A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предоставление государственной поддержки молодым семьям на приобретение жилья;</w:t>
      </w:r>
    </w:p>
    <w:p w:rsidR="001812D4" w:rsidRPr="005A269E" w:rsidRDefault="001812D4" w:rsidP="001812D4">
      <w:pPr>
        <w:spacing w:after="0" w:line="240" w:lineRule="auto"/>
        <w:ind w:left="27" w:right="2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A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содействие формированию рынка арендного жилья и развитие некоммерческого жилищного фонда для граждан, имеющих невысокий уровень дохода;</w:t>
      </w:r>
    </w:p>
    <w:p w:rsidR="001812D4" w:rsidRDefault="001812D4" w:rsidP="001812D4">
      <w:pPr>
        <w:spacing w:after="0" w:line="240" w:lineRule="auto"/>
        <w:ind w:left="27" w:right="2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A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эффективности деятельности организаций </w:t>
      </w:r>
      <w:hyperlink r:id="rId16" w:tooltip="Жилищное хозяйство" w:history="1">
        <w:r w:rsidRPr="00424E68">
          <w:rPr>
            <w:rFonts w:ascii="Times New Roman" w:eastAsia="Times New Roman" w:hAnsi="Times New Roman"/>
            <w:sz w:val="28"/>
            <w:szCs w:val="28"/>
            <w:lang w:eastAsia="ru-RU"/>
          </w:rPr>
          <w:t>жилищно-коммунального хозяйства</w:t>
        </w:r>
      </w:hyperlink>
      <w:r w:rsidRPr="005A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 ресурсосбережение;</w:t>
      </w:r>
    </w:p>
    <w:p w:rsidR="001812D4" w:rsidRPr="005A269E" w:rsidRDefault="001812D4" w:rsidP="001812D4">
      <w:pPr>
        <w:spacing w:after="0" w:line="240" w:lineRule="auto"/>
        <w:ind w:left="27" w:right="2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5A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безопасных условий эксплуатации объектов при предоставлении коммунальных услуг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812D4" w:rsidRPr="003B5ED4" w:rsidRDefault="001812D4" w:rsidP="001812D4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3B5ED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Реализация муниципальной программы должна привести к созданию комфортной среды обитания и жизнедеятельности для </w:t>
      </w:r>
      <w:proofErr w:type="gramStart"/>
      <w:r w:rsidRPr="003B5ED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граждан </w:t>
      </w:r>
      <w:r w:rsidRPr="003B5ED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5ED4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с.п</w:t>
      </w:r>
      <w:proofErr w:type="spellEnd"/>
      <w:r w:rsidRPr="003B5ED4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3B5ED4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Второй Лескен</w:t>
      </w:r>
      <w:r w:rsidRPr="003B5ED4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B5ED4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Лескенского</w:t>
      </w:r>
      <w:proofErr w:type="spellEnd"/>
      <w:r w:rsidRPr="003B5ED4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 КБР</w:t>
      </w:r>
      <w:r w:rsidRPr="003B5ED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обеспечению их доступным и качественным жильем.</w:t>
      </w:r>
    </w:p>
    <w:p w:rsidR="001812D4" w:rsidRPr="003B5ED4" w:rsidRDefault="001812D4" w:rsidP="001812D4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3B5ED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 результате реализации муниципальной программы к 2024 году должен сложиться качественно новый уровень состояния жилищно-коммунальной сферы.</w:t>
      </w:r>
    </w:p>
    <w:p w:rsidR="001812D4" w:rsidRDefault="001812D4" w:rsidP="001812D4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812D4" w:rsidRPr="005A269E" w:rsidRDefault="001812D4" w:rsidP="001812D4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A2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III.  </w:t>
      </w:r>
      <w:r w:rsidRPr="005A269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Сведения о показателях и индикаторах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5A269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рограммы</w:t>
      </w:r>
    </w:p>
    <w:p w:rsidR="001812D4" w:rsidRPr="005A269E" w:rsidRDefault="001812D4" w:rsidP="001812D4">
      <w:pPr>
        <w:spacing w:before="340" w:after="408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A2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Показателями муниципальной программы являются:</w:t>
      </w:r>
    </w:p>
    <w:p w:rsidR="001812D4" w:rsidRPr="005A269E" w:rsidRDefault="001812D4" w:rsidP="001812D4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  «Прирост мощности </w:t>
      </w:r>
      <w:r w:rsidRPr="005A2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обеспечения</w:t>
      </w:r>
      <w:r w:rsidRPr="005A2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водой </w:t>
      </w:r>
      <w:r w:rsidRPr="005A2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населения за счет ввода в эксплуатацию объектов </w:t>
      </w:r>
      <w:hyperlink r:id="rId17" w:tooltip="Водоснабжение и канализация" w:history="1">
        <w:r w:rsidRPr="000277E4">
          <w:rPr>
            <w:rFonts w:ascii="Times New Roman" w:eastAsia="Times New Roman" w:hAnsi="Times New Roman"/>
            <w:sz w:val="28"/>
            <w:szCs w:val="28"/>
            <w:lang w:eastAsia="ru-RU"/>
          </w:rPr>
          <w:t>водоснабжения</w:t>
        </w:r>
      </w:hyperlink>
      <w:r w:rsidRPr="005A2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»;</w:t>
      </w:r>
    </w:p>
    <w:p w:rsidR="001812D4" w:rsidRPr="005A269E" w:rsidRDefault="001812D4" w:rsidP="001812D4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5A2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  «</w:t>
      </w:r>
      <w:r w:rsidRPr="000277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Количество граждан, улучшивших жилищные условия, в том числе с использованием средств </w:t>
      </w:r>
      <w:hyperlink r:id="rId18" w:tooltip="Социальные выплаты" w:history="1">
        <w:r w:rsidRPr="000277E4">
          <w:rPr>
            <w:rFonts w:ascii="Times New Roman" w:eastAsia="Times New Roman" w:hAnsi="Times New Roman"/>
            <w:sz w:val="28"/>
            <w:szCs w:val="28"/>
            <w:lang w:eastAsia="ru-RU"/>
          </w:rPr>
          <w:t>социальных выплат</w:t>
        </w:r>
      </w:hyperlink>
      <w:r w:rsidRPr="000277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за счет средств федерального, областного и </w:t>
      </w:r>
      <w:hyperlink r:id="rId19" w:tooltip="Бюджет местный" w:history="1">
        <w:r w:rsidRPr="000277E4">
          <w:rPr>
            <w:rFonts w:ascii="Times New Roman" w:eastAsia="Times New Roman" w:hAnsi="Times New Roman"/>
            <w:sz w:val="28"/>
            <w:szCs w:val="28"/>
            <w:lang w:eastAsia="ru-RU"/>
          </w:rPr>
          <w:t>местн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ого </w:t>
        </w:r>
        <w:r w:rsidRPr="000277E4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бюджетов</w:t>
        </w:r>
      </w:hyperlink>
      <w:r w:rsidRPr="000277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»;</w:t>
      </w:r>
    </w:p>
    <w:p w:rsidR="001812D4" w:rsidRPr="005A269E" w:rsidRDefault="001812D4" w:rsidP="001812D4">
      <w:pPr>
        <w:spacing w:before="340" w:after="408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5A2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  «Доля капитально отремонтированных многоквартирных домов»;</w:t>
      </w:r>
    </w:p>
    <w:p w:rsidR="001812D4" w:rsidRPr="005A269E" w:rsidRDefault="001812D4" w:rsidP="001812D4">
      <w:pPr>
        <w:spacing w:before="340" w:after="408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5A2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  «Уровень износа коммунальной инфраструктуры»;</w:t>
      </w:r>
    </w:p>
    <w:p w:rsidR="001812D4" w:rsidRPr="005A269E" w:rsidRDefault="001812D4" w:rsidP="001812D4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A2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IV.  </w:t>
      </w:r>
      <w:r w:rsidRPr="005A269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Обобщенная характеристика основных мероприятий, реализуемых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местной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администрацией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277E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277E4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с.п</w:t>
      </w:r>
      <w:proofErr w:type="spellEnd"/>
      <w:r w:rsidRPr="000277E4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0277E4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Второй Лескен</w:t>
      </w:r>
      <w:r w:rsidRPr="000277E4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277E4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Лескен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КБР, </w:t>
      </w:r>
      <w:r w:rsidRPr="000277E4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рамках реализации муниципальной программы</w:t>
      </w:r>
    </w:p>
    <w:p w:rsidR="001812D4" w:rsidRDefault="001812D4" w:rsidP="001812D4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</w:p>
    <w:p w:rsidR="001812D4" w:rsidRDefault="001812D4" w:rsidP="001812D4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972D0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Местная администрация </w:t>
      </w:r>
      <w:proofErr w:type="spellStart"/>
      <w:r w:rsidRPr="00972D0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с.п</w:t>
      </w:r>
      <w:proofErr w:type="spellEnd"/>
      <w:r w:rsidRPr="00972D0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Второй 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Лескен</w:t>
      </w:r>
      <w:r w:rsidRPr="00972D0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принимает</w:t>
      </w:r>
      <w:proofErr w:type="gramEnd"/>
      <w:r w:rsidRPr="00972D0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участие в реализации государственной программы по следующим направлениям:</w:t>
      </w:r>
    </w:p>
    <w:p w:rsidR="001812D4" w:rsidRPr="00972D08" w:rsidRDefault="001812D4" w:rsidP="001812D4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1812D4" w:rsidRPr="00972D08" w:rsidRDefault="001812D4" w:rsidP="001812D4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972D0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- Государственная поддержка молодых семей в улучшении жилищных условий на территории </w:t>
      </w:r>
      <w:proofErr w:type="spellStart"/>
      <w:r w:rsidRPr="00972D08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с.п</w:t>
      </w:r>
      <w:proofErr w:type="spellEnd"/>
      <w:r w:rsidRPr="00972D08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Второй </w:t>
      </w:r>
      <w:proofErr w:type="gramStart"/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Лескен</w:t>
      </w:r>
      <w:r w:rsidRPr="00972D08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2D08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D08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Лескенского</w:t>
      </w:r>
      <w:proofErr w:type="spellEnd"/>
      <w:proofErr w:type="gramEnd"/>
      <w:r w:rsidRPr="00972D08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 КБР</w:t>
      </w:r>
      <w:r w:rsidRPr="00972D0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1812D4" w:rsidRPr="00972D08" w:rsidRDefault="001812D4" w:rsidP="001812D4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972D0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- Модернизация объектов коммунальной инфраструктуры в </w:t>
      </w:r>
      <w:proofErr w:type="spellStart"/>
      <w:r w:rsidRPr="00972D08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с.п</w:t>
      </w:r>
      <w:proofErr w:type="spellEnd"/>
      <w:r w:rsidRPr="00972D08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Второй Лескен</w:t>
      </w:r>
      <w:r w:rsidRPr="00972D0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1812D4" w:rsidRPr="00972D08" w:rsidRDefault="001812D4" w:rsidP="001812D4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972D0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Государственная поддержка организаций, оказывающих </w:t>
      </w:r>
      <w:proofErr w:type="gramStart"/>
      <w:r w:rsidRPr="00972D0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услуги  холодного</w:t>
      </w:r>
      <w:proofErr w:type="gramEnd"/>
      <w:r w:rsidRPr="00972D0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водоснабжения;</w:t>
      </w:r>
    </w:p>
    <w:p w:rsidR="001812D4" w:rsidRPr="00972D08" w:rsidRDefault="001812D4" w:rsidP="001812D4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972D0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Реализация мер, направленных на переход к установлению социальных норм потребления коммунальных услуг на уровне, обеспечивающем эффективное энергопотребление населением, при усилении мер </w:t>
      </w:r>
      <w:hyperlink r:id="rId20" w:tooltip="Защита социальная" w:history="1">
        <w:r w:rsidRPr="00972D08">
          <w:rPr>
            <w:rFonts w:ascii="Times New Roman" w:hAnsi="Times New Roman"/>
            <w:sz w:val="28"/>
            <w:szCs w:val="28"/>
            <w:lang w:eastAsia="ru-RU"/>
          </w:rPr>
          <w:t>социальной защиты</w:t>
        </w:r>
      </w:hyperlink>
      <w:r w:rsidRPr="00972D0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отдельных категорий граждан;</w:t>
      </w:r>
    </w:p>
    <w:p w:rsidR="001812D4" w:rsidRPr="00972D08" w:rsidRDefault="001812D4" w:rsidP="001812D4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972D0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Содействие проведению капитального ремонта многоквартирных домов;</w:t>
      </w:r>
    </w:p>
    <w:p w:rsidR="001812D4" w:rsidRPr="00972D08" w:rsidRDefault="001812D4" w:rsidP="001812D4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972D0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- Модернизация объектов коммунальной инфраструктуры в </w:t>
      </w:r>
      <w:proofErr w:type="spellStart"/>
      <w:r w:rsidRPr="00972D08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с.п</w:t>
      </w:r>
      <w:proofErr w:type="spellEnd"/>
      <w:r w:rsidRPr="00972D08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Второй Лескен</w:t>
      </w:r>
      <w:r w:rsidRPr="00972D08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72D08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Лескенского</w:t>
      </w:r>
      <w:proofErr w:type="spellEnd"/>
      <w:r w:rsidRPr="00972D08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 КБР</w:t>
      </w:r>
      <w:r w:rsidRPr="00972D0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812D4" w:rsidRDefault="001812D4" w:rsidP="001812D4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812D4" w:rsidRPr="005A269E" w:rsidRDefault="001812D4" w:rsidP="001812D4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A2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V.  </w:t>
      </w:r>
      <w:r w:rsidRPr="005A269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Объем финансовых ресурсов, необходимых для реализации муниципальной программы</w:t>
      </w:r>
    </w:p>
    <w:p w:rsidR="001812D4" w:rsidRPr="005A269E" w:rsidRDefault="001812D4" w:rsidP="001812D4">
      <w:pPr>
        <w:spacing w:before="340" w:after="408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A2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Общий объем финансирования муниципаль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ной программы в годах составит </w:t>
      </w:r>
      <w:r w:rsidRPr="00FD0A1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3797,00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A2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тыс. рублей, в том числе:</w:t>
      </w:r>
    </w:p>
    <w:p w:rsidR="001812D4" w:rsidRPr="00BB787F" w:rsidRDefault="001812D4" w:rsidP="001812D4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B787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 том числе по годам реализации:</w:t>
      </w:r>
    </w:p>
    <w:p w:rsidR="001812D4" w:rsidRPr="00FD0A14" w:rsidRDefault="001812D4" w:rsidP="001812D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D0A14">
        <w:rPr>
          <w:rFonts w:ascii="Times New Roman" w:hAnsi="Times New Roman"/>
          <w:sz w:val="28"/>
          <w:szCs w:val="28"/>
          <w:lang w:eastAsia="ru-RU"/>
        </w:rPr>
        <w:t>2019год - 455,00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0A1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FD0A14">
        <w:rPr>
          <w:rFonts w:ascii="Times New Roman" w:hAnsi="Times New Roman"/>
          <w:sz w:val="28"/>
          <w:szCs w:val="28"/>
          <w:lang w:eastAsia="ru-RU"/>
        </w:rPr>
        <w:t>;</w:t>
      </w:r>
    </w:p>
    <w:p w:rsidR="001812D4" w:rsidRPr="00FD0A14" w:rsidRDefault="001812D4" w:rsidP="001812D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D0A14">
        <w:rPr>
          <w:rFonts w:ascii="Times New Roman" w:hAnsi="Times New Roman"/>
          <w:sz w:val="28"/>
          <w:szCs w:val="28"/>
          <w:lang w:eastAsia="ru-RU"/>
        </w:rPr>
        <w:t>2020 год –561,00 тыс. рублей;</w:t>
      </w:r>
    </w:p>
    <w:p w:rsidR="001812D4" w:rsidRPr="00FD0A14" w:rsidRDefault="001812D4" w:rsidP="001812D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D0A14">
        <w:rPr>
          <w:rFonts w:ascii="Times New Roman" w:hAnsi="Times New Roman"/>
          <w:sz w:val="28"/>
          <w:szCs w:val="28"/>
          <w:lang w:eastAsia="ru-RU"/>
        </w:rPr>
        <w:t>2021 год –561,00 тыс. рублей;</w:t>
      </w:r>
    </w:p>
    <w:p w:rsidR="001812D4" w:rsidRPr="00FD0A14" w:rsidRDefault="001812D4" w:rsidP="001812D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D0A14">
        <w:rPr>
          <w:rFonts w:ascii="Times New Roman" w:hAnsi="Times New Roman"/>
          <w:sz w:val="28"/>
          <w:szCs w:val="28"/>
          <w:lang w:eastAsia="ru-RU"/>
        </w:rPr>
        <w:t>2022 год –690, 00 тыс. рублей;</w:t>
      </w:r>
    </w:p>
    <w:p w:rsidR="001812D4" w:rsidRPr="00FD0A14" w:rsidRDefault="001812D4" w:rsidP="001812D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D0A14">
        <w:rPr>
          <w:rFonts w:ascii="Times New Roman" w:hAnsi="Times New Roman"/>
          <w:sz w:val="28"/>
          <w:szCs w:val="28"/>
          <w:lang w:eastAsia="ru-RU"/>
        </w:rPr>
        <w:t>2023 год-740,00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0A1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FD0A14">
        <w:rPr>
          <w:rFonts w:ascii="Times New Roman" w:hAnsi="Times New Roman"/>
          <w:sz w:val="28"/>
          <w:szCs w:val="28"/>
          <w:lang w:eastAsia="ru-RU"/>
        </w:rPr>
        <w:t>;</w:t>
      </w:r>
    </w:p>
    <w:p w:rsidR="001812D4" w:rsidRDefault="001812D4" w:rsidP="001812D4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D0A14">
        <w:rPr>
          <w:rFonts w:ascii="Times New Roman" w:hAnsi="Times New Roman"/>
          <w:sz w:val="28"/>
          <w:szCs w:val="28"/>
          <w:lang w:eastAsia="ru-RU"/>
        </w:rPr>
        <w:t>2024 год –790,00 тыс. рублей.</w:t>
      </w:r>
    </w:p>
    <w:p w:rsidR="001812D4" w:rsidRPr="001E1C05" w:rsidRDefault="001812D4" w:rsidP="001812D4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E1C0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VI.  </w:t>
      </w:r>
      <w:r w:rsidRPr="001E1C05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Ожидаемые результаты реализации муниципальной программы</w:t>
      </w:r>
    </w:p>
    <w:p w:rsidR="001812D4" w:rsidRPr="001E1C05" w:rsidRDefault="001812D4" w:rsidP="001812D4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10358" w:type="dxa"/>
        <w:tblInd w:w="-743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8"/>
      </w:tblGrid>
      <w:tr w:rsidR="001812D4" w:rsidRPr="001E1C05" w:rsidTr="00BB5DFB">
        <w:tc>
          <w:tcPr>
            <w:tcW w:w="10358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2D4" w:rsidRPr="001E1C05" w:rsidRDefault="001812D4" w:rsidP="00BB5DFB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Оценка эффективности реализации Программы производится ежегодно на основе использования системы целевых индикаторов и в порядке, установленном местной администрацией </w:t>
            </w:r>
            <w:proofErr w:type="spellStart"/>
            <w:r w:rsidRPr="001E1C05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с.п</w:t>
            </w:r>
            <w:proofErr w:type="spellEnd"/>
            <w:r w:rsidRPr="001E1C05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Второй Лескен</w:t>
            </w:r>
            <w:r w:rsidRPr="001E1C05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1C05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Лескенского</w:t>
            </w:r>
            <w:proofErr w:type="spellEnd"/>
            <w:r w:rsidRPr="001E1C05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муниципального района. Система индикаторов обеспечит мониторинг динамики изменений в жилищной сфере за оцениваемый период с целью уточнения или корректировки поставленных задач и проводимых мероприятий.</w:t>
            </w:r>
          </w:p>
          <w:p w:rsidR="001812D4" w:rsidRPr="001E1C05" w:rsidRDefault="001812D4" w:rsidP="00BB5DFB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Социально-экономическая эффективность Программы заключается в улучшении жилищных условий и качества жизни населения района.</w:t>
            </w:r>
          </w:p>
          <w:p w:rsidR="001812D4" w:rsidRPr="001E1C05" w:rsidRDefault="001812D4" w:rsidP="00BB5DFB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Реализация мероприятий Программы позволит обеспечить:</w:t>
            </w:r>
          </w:p>
          <w:p w:rsidR="001812D4" w:rsidRPr="001E1C05" w:rsidRDefault="001812D4" w:rsidP="00BB5DFB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- увеличение годового объема ввода в эксплуатацию жилья;</w:t>
            </w:r>
          </w:p>
          <w:p w:rsidR="001812D4" w:rsidRPr="001E1C05" w:rsidRDefault="001812D4" w:rsidP="00BB5DFB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- повышение уровня газификации природным газом жилого фонда;</w:t>
            </w:r>
          </w:p>
          <w:p w:rsidR="001812D4" w:rsidRPr="001E1C05" w:rsidRDefault="001812D4" w:rsidP="00BB5DFB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- проведение реконструкции (строительства) объектов коммунального назначения с целью увеличения мощностей и дополнительного развития на их базе жилищного строительства;</w:t>
            </w:r>
          </w:p>
          <w:p w:rsidR="001812D4" w:rsidRPr="001E1C05" w:rsidRDefault="001812D4" w:rsidP="00BB5DFB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- развитие ипотечного жилищного кредитования строительства жилья;</w:t>
            </w:r>
          </w:p>
          <w:p w:rsidR="001812D4" w:rsidRPr="001E1C05" w:rsidRDefault="001812D4" w:rsidP="00BB5DFB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- оказание муниципальной поддержки гражданам (молодым семьям, работникам бюджетной сферы) путем предоставления субсидии для улучшения их жилищных условий;</w:t>
            </w:r>
            <w:r w:rsidRPr="001E1C05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r w:rsidRPr="001E1C05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- повышение качества и надежности предоставления услуг холодного водоснабжения населению и водоотведения.</w:t>
            </w:r>
          </w:p>
          <w:p w:rsidR="001812D4" w:rsidRDefault="001812D4" w:rsidP="00BB5DFB">
            <w:pPr>
              <w:spacing w:after="0" w:line="240" w:lineRule="auto"/>
              <w:ind w:right="2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812D4" w:rsidRPr="001E1C05" w:rsidRDefault="001812D4" w:rsidP="00BB5DFB">
            <w:pPr>
              <w:tabs>
                <w:tab w:val="left" w:pos="2304"/>
              </w:tabs>
              <w:spacing w:after="0" w:line="240" w:lineRule="auto"/>
              <w:ind w:left="27" w:right="27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 А С П О Р Т</w:t>
            </w:r>
          </w:p>
          <w:p w:rsidR="001812D4" w:rsidRPr="001E1C05" w:rsidRDefault="001812D4" w:rsidP="00BB5DFB">
            <w:pPr>
              <w:spacing w:after="0" w:line="240" w:lineRule="auto"/>
              <w:ind w:left="27" w:right="2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подпрограммы 1. «Создание условий для обеспечения доступным и комфортным жильем граждан в муниципальном образовании «сельское поселение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Второй Лескен</w:t>
            </w:r>
            <w:r w:rsidRPr="001E1C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1C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Лескенского</w:t>
            </w:r>
            <w:proofErr w:type="spellEnd"/>
            <w:r w:rsidRPr="001E1C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муниципального района КБР»</w:t>
            </w:r>
          </w:p>
          <w:p w:rsidR="001812D4" w:rsidRPr="001E1C05" w:rsidRDefault="001812D4" w:rsidP="00BB5DFB">
            <w:pPr>
              <w:spacing w:after="0" w:line="240" w:lineRule="auto"/>
              <w:ind w:left="27" w:right="27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2"/>
              <w:gridCol w:w="6292"/>
            </w:tblGrid>
            <w:tr w:rsidR="001812D4" w:rsidRPr="001E1C05" w:rsidTr="00BB5DFB">
              <w:tc>
                <w:tcPr>
                  <w:tcW w:w="308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2D4" w:rsidRPr="001E1C05" w:rsidRDefault="001812D4" w:rsidP="00BB5DFB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подпрограммы</w:t>
                  </w:r>
                </w:p>
              </w:tc>
              <w:tc>
                <w:tcPr>
                  <w:tcW w:w="629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2D4" w:rsidRPr="001E1C05" w:rsidRDefault="001812D4" w:rsidP="00BB5DFB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Создание условий для обеспечения доступным и комфортным жильем граждан в муниципальном </w:t>
                  </w:r>
                  <w:proofErr w:type="gramStart"/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образовании  </w:t>
                  </w:r>
                  <w:proofErr w:type="spellStart"/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с.п</w:t>
                  </w:r>
                  <w:proofErr w:type="spellEnd"/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Второй Лескен</w:t>
                  </w:r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Лескенского</w:t>
                  </w:r>
                  <w:proofErr w:type="spellEnd"/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cr/>
                  </w:r>
                  <w:proofErr w:type="spellStart"/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муниц</w:t>
                  </w:r>
                  <w:proofErr w:type="spellEnd"/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cr/>
                  </w:r>
                  <w:proofErr w:type="spellStart"/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пального</w:t>
                  </w:r>
                  <w:proofErr w:type="spellEnd"/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района КБР</w:t>
                  </w:r>
                </w:p>
              </w:tc>
            </w:tr>
            <w:tr w:rsidR="001812D4" w:rsidRPr="001E1C05" w:rsidTr="00BB5DFB">
              <w:tc>
                <w:tcPr>
                  <w:tcW w:w="308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2D4" w:rsidRPr="00146398" w:rsidRDefault="001812D4" w:rsidP="00BB5D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463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Заказчик </w:t>
                  </w:r>
                </w:p>
                <w:p w:rsidR="001812D4" w:rsidRPr="001E1C05" w:rsidRDefault="001812D4" w:rsidP="00BB5DFB">
                  <w:pPr>
                    <w:pStyle w:val="a3"/>
                    <w:rPr>
                      <w:lang w:eastAsia="ru-RU"/>
                    </w:rPr>
                  </w:pPr>
                  <w:r w:rsidRPr="001463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подпрограммы</w:t>
                  </w:r>
                </w:p>
              </w:tc>
              <w:tc>
                <w:tcPr>
                  <w:tcW w:w="629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2D4" w:rsidRPr="001E1C05" w:rsidRDefault="001812D4" w:rsidP="00BB5DFB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Местная а</w:t>
                  </w:r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дминистрация </w:t>
                  </w:r>
                  <w:proofErr w:type="spellStart"/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с.п</w:t>
                  </w:r>
                  <w:proofErr w:type="spellEnd"/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Второй Лескен</w:t>
                  </w:r>
                </w:p>
              </w:tc>
            </w:tr>
            <w:tr w:rsidR="001812D4" w:rsidRPr="001E1C05" w:rsidTr="00BB5DFB">
              <w:tc>
                <w:tcPr>
                  <w:tcW w:w="308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2D4" w:rsidRPr="001E1C05" w:rsidRDefault="001812D4" w:rsidP="00BB5DFB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Цели подпрограммы</w:t>
                  </w:r>
                </w:p>
              </w:tc>
              <w:tc>
                <w:tcPr>
                  <w:tcW w:w="629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2D4" w:rsidRPr="001F3A78" w:rsidRDefault="001812D4" w:rsidP="00BB5D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- </w:t>
                  </w:r>
                  <w:r w:rsidRPr="001F3A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Повышение доступности жилья для населения        </w:t>
                  </w:r>
                  <w:proofErr w:type="spellStart"/>
                  <w:r w:rsidRPr="001F3A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с.п</w:t>
                  </w:r>
                  <w:proofErr w:type="spellEnd"/>
                  <w:r w:rsidRPr="001F3A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Второй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Лескен</w:t>
                  </w:r>
                  <w:r w:rsidRPr="001F3A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proofErr w:type="spellStart"/>
                  <w:r w:rsidRPr="001F3A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Лескенского</w:t>
                  </w:r>
                  <w:proofErr w:type="spellEnd"/>
                  <w:proofErr w:type="gramEnd"/>
                  <w:r w:rsidRPr="001F3A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муниципального района КБР, обеспечение комфортной среды обитания и жизнедеятельности;</w:t>
                  </w:r>
                </w:p>
                <w:p w:rsidR="001812D4" w:rsidRPr="001E1C05" w:rsidRDefault="001812D4" w:rsidP="00BB5DFB">
                  <w:pPr>
                    <w:pStyle w:val="a3"/>
                    <w:rPr>
                      <w:lang w:eastAsia="ru-RU"/>
                    </w:rPr>
                  </w:pPr>
                  <w:r w:rsidRPr="001F3A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  Исполнение государственных обязательств по обеспечению жильем отдельных категорий граждан</w:t>
                  </w:r>
                </w:p>
              </w:tc>
            </w:tr>
            <w:tr w:rsidR="001812D4" w:rsidRPr="001E1C05" w:rsidTr="00BB5DFB">
              <w:tc>
                <w:tcPr>
                  <w:tcW w:w="308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2D4" w:rsidRPr="001E1C05" w:rsidRDefault="001812D4" w:rsidP="00BB5DFB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Задачи подпрограммы</w:t>
                  </w:r>
                </w:p>
              </w:tc>
              <w:tc>
                <w:tcPr>
                  <w:tcW w:w="629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2D4" w:rsidRPr="00E90146" w:rsidRDefault="001812D4" w:rsidP="00BB5D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9014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014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создание условий для развития социальной и инженерной инфраструктуры;</w:t>
                  </w:r>
                </w:p>
                <w:p w:rsidR="001812D4" w:rsidRPr="00E90146" w:rsidRDefault="001812D4" w:rsidP="00BB5D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E9014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выполнение обязательств по обеспечению жильем </w:t>
                  </w:r>
                  <w:hyperlink r:id="rId21" w:tooltip="Ветеран" w:history="1">
                    <w:r w:rsidRPr="00E90146">
                      <w:rPr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ветеранов</w:t>
                    </w:r>
                  </w:hyperlink>
                  <w:r w:rsidRPr="00E9014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и инвалидов Великой Отечественной войны, членов семей погибших (умерших) инвалидов, участников Великой Отечественной войны, ветеранов, инвалидов и семей, имеющих детей-инвалидов;</w:t>
                  </w:r>
                </w:p>
                <w:p w:rsidR="001812D4" w:rsidRPr="00E90146" w:rsidRDefault="001812D4" w:rsidP="00BB5D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E9014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обеспечение жильем молодых семей, прожива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ющих на территории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с.п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 Второй Лескен</w:t>
                  </w:r>
                  <w:r w:rsidRPr="00E9014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E9014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Лескенского</w:t>
                  </w:r>
                  <w:proofErr w:type="spellEnd"/>
                  <w:r w:rsidRPr="00E9014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муниципального района КБР и признанных в установленном порядке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</w:t>
                  </w:r>
                  <w:r w:rsidRPr="00E9014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нуждающими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ся в улучшении жилищных условий.</w:t>
                  </w:r>
                </w:p>
                <w:p w:rsidR="001812D4" w:rsidRPr="001E1C05" w:rsidRDefault="001812D4" w:rsidP="00BB5DFB">
                  <w:pPr>
                    <w:pStyle w:val="a3"/>
                    <w:rPr>
                      <w:lang w:eastAsia="ru-RU"/>
                    </w:rPr>
                  </w:pPr>
                </w:p>
              </w:tc>
            </w:tr>
            <w:tr w:rsidR="001812D4" w:rsidRPr="001E1C05" w:rsidTr="00BB5DFB">
              <w:tc>
                <w:tcPr>
                  <w:tcW w:w="308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2D4" w:rsidRPr="001E1C05" w:rsidRDefault="001812D4" w:rsidP="00BB5DFB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Этапы и сроки реализации подпрограммы</w:t>
                  </w:r>
                </w:p>
              </w:tc>
              <w:tc>
                <w:tcPr>
                  <w:tcW w:w="629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2D4" w:rsidRPr="001E1C05" w:rsidRDefault="001812D4" w:rsidP="00BB5DFB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срок реализации: 2019-2024годы</w:t>
                  </w:r>
                </w:p>
              </w:tc>
            </w:tr>
            <w:tr w:rsidR="001812D4" w:rsidRPr="001E1C05" w:rsidTr="00BB5DFB">
              <w:tc>
                <w:tcPr>
                  <w:tcW w:w="308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2D4" w:rsidRPr="001E1C05" w:rsidRDefault="001812D4" w:rsidP="00BB5DFB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б</w:t>
                  </w:r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ъемы финансирования подпрограммы</w:t>
                  </w:r>
                </w:p>
              </w:tc>
              <w:tc>
                <w:tcPr>
                  <w:tcW w:w="629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2D4" w:rsidRPr="001E1C05" w:rsidRDefault="001812D4" w:rsidP="00BB5DFB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общий объем финансирования муниципальной программы в годах </w:t>
                  </w:r>
                  <w:r w:rsidRPr="0084135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составит 2013,00 </w:t>
                  </w:r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тыс. рублей, в том числе:</w:t>
                  </w:r>
                </w:p>
                <w:p w:rsidR="001812D4" w:rsidRDefault="001812D4" w:rsidP="00BB5DFB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том числе по годам реализации:</w:t>
                  </w:r>
                </w:p>
                <w:p w:rsidR="001812D4" w:rsidRPr="00841351" w:rsidRDefault="001812D4" w:rsidP="00BB5DFB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4135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2019 год –331,00 тыс. рублей,                               2020 год – 331,00 тыс. рублей,                                   2021 год – 331,00 тыс. рублей,                              2022 год – 340,00 тыс. рублей,                           2023 год – 340,00 тыс. рублей,                                   2024 год – 340,00 тыс. рублей,</w:t>
                  </w:r>
                </w:p>
              </w:tc>
            </w:tr>
            <w:tr w:rsidR="001812D4" w:rsidRPr="001E1C05" w:rsidTr="00BB5DFB">
              <w:tc>
                <w:tcPr>
                  <w:tcW w:w="308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2D4" w:rsidRPr="001E1C05" w:rsidRDefault="001812D4" w:rsidP="00BB5DFB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Ожидаем</w:t>
                  </w:r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cr/>
                    <w:t>е результаты реализации подпрограммы</w:t>
                  </w:r>
                </w:p>
              </w:tc>
              <w:tc>
                <w:tcPr>
                  <w:tcW w:w="629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2D4" w:rsidRPr="001E1C05" w:rsidRDefault="001812D4" w:rsidP="00BB5DFB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 </w:t>
                  </w:r>
                  <w:proofErr w:type="spellStart"/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улу</w:t>
                  </w:r>
                  <w:proofErr w:type="spellEnd"/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cr/>
                  </w:r>
                  <w:proofErr w:type="spellStart"/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шение</w:t>
                  </w:r>
                  <w:proofErr w:type="spellEnd"/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жилищных условий и повышение уровня доступности жилья для населения, повышение уровня комфортности жилья;</w:t>
                  </w:r>
                </w:p>
              </w:tc>
            </w:tr>
          </w:tbl>
          <w:p w:rsidR="001812D4" w:rsidRPr="001E1C05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812D4" w:rsidRPr="001E1C05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Характеристика текущего состояния в жилищной сфере </w:t>
            </w:r>
            <w:proofErr w:type="spellStart"/>
            <w:r w:rsidRPr="001E1C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с.п</w:t>
            </w:r>
            <w:proofErr w:type="spellEnd"/>
            <w:r w:rsidRPr="001E1C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Второй Лескен</w:t>
            </w:r>
            <w:r w:rsidRPr="001E1C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основные проблемы и прогноз ее развития.</w:t>
            </w:r>
          </w:p>
          <w:p w:rsidR="001812D4" w:rsidRPr="001E1C05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12D4" w:rsidRPr="008D38C6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данным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Северо-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КавказСтат</w:t>
            </w:r>
            <w:proofErr w:type="spellEnd"/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общая площадь жилых помещений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Второй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Лескен  составляет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- 50,5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тыс.кв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м. в</w:t>
            </w:r>
            <w:r w:rsidRPr="001F3A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том числе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 2018 году введено – 0,25</w:t>
            </w:r>
            <w:r w:rsidRPr="001F3A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кв.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616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жилья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1F3A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включая индивидуальное строительство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 xml:space="preserve">   </w:t>
            </w:r>
            <w:r w:rsidRPr="008D3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концу</w:t>
            </w:r>
            <w:r w:rsidRPr="008D3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2019 года ожидаемый ввод общей площади жилья составит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51,1 тыс. кв. м., что составит – 21,8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жилья на 1 человека.</w:t>
            </w:r>
          </w:p>
          <w:p w:rsidR="001812D4" w:rsidRPr="00B61B33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Учитывая, что в соответствии с приказом </w:t>
            </w:r>
            <w:proofErr w:type="spellStart"/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Минрег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иона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РФ от 28.12.2010 г. № 802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«Об утверждении Методических рекомендаций по разработке региональных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22" w:tooltip="Программы развития" w:history="1">
              <w:r w:rsidRPr="001E1C05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программ развития</w:t>
              </w:r>
            </w:hyperlink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жилищного строительства», предусматривающего достижение к 2025 году ориентировочного уровня ввода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кв. м жилья на 1 человека, необходимо дальнейшее принятие мер по строительству и вводу в эксплуатацию жилых домов.</w:t>
            </w:r>
          </w:p>
          <w:p w:rsidR="001812D4" w:rsidRPr="001E1C05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Положительное влияние на развитие жилищного строительства оказали законодательные и организационные меры по развитию конкуренции и снижению административных барьеров. Упрощены процедуры подготовки проектов планировки, разработки </w:t>
            </w:r>
            <w:hyperlink r:id="rId23" w:tooltip="Проектная документация" w:history="1">
              <w:r w:rsidRPr="001E1C05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проектной документации</w:t>
              </w:r>
            </w:hyperlink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государственной экспертизы результатов инженерных изысканий и проектной документации, выдачи </w:t>
            </w:r>
            <w:hyperlink r:id="rId24" w:tooltip="Решения на строительство" w:history="1">
              <w:r w:rsidRPr="001E1C05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разрешений на строительство</w:t>
              </w:r>
            </w:hyperlink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государственного строительного надзора.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Ключевым элементом как снижения административных барьеров в жилищном строительстве, так и комплексном развитии </w:t>
            </w:r>
            <w:proofErr w:type="gramStart"/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территории  поселения</w:t>
            </w:r>
            <w:proofErr w:type="gramEnd"/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формирования комфортной среды обитания и жизнедеятельности человека продолжает оставаться градостроительная политика.</w:t>
            </w:r>
          </w:p>
          <w:p w:rsidR="001812D4" w:rsidRPr="001E1C05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территории </w:t>
            </w:r>
            <w:proofErr w:type="spellStart"/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Второй Лескен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завершаются работы по проектированию и утверждению правил </w:t>
            </w:r>
            <w:hyperlink r:id="rId25" w:tooltip="Землепользование" w:history="1">
              <w:r w:rsidRPr="001E1C05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землепользования</w:t>
              </w:r>
            </w:hyperlink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и застройки, </w:t>
            </w:r>
            <w:hyperlink r:id="rId26" w:tooltip="Генеральные планы" w:history="1">
              <w:r w:rsidRPr="001E1C05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генерального план</w:t>
              </w:r>
            </w:hyperlink>
            <w:r w:rsidRPr="001E1C0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812D4" w:rsidRPr="001E1C05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12D4" w:rsidRPr="001E1C05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Цели, задачи и показатели (индикаторы) достижения целей и задач, описание основных ожидаемых конечных результатов подпрограммы 1, сроков и контрольных этапов реализации подпрограммы 1</w:t>
            </w:r>
          </w:p>
          <w:p w:rsidR="001812D4" w:rsidRPr="000B5528" w:rsidRDefault="001812D4" w:rsidP="00BB5DF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55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Целью государственной жилищной политики является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      </w:r>
          </w:p>
          <w:p w:rsidR="001812D4" w:rsidRDefault="001812D4" w:rsidP="00BB5DF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55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Уделяется внимание не только наличию основных коммунальных услуг, но и благоустройству территории, транспортной доступности, визуальной привлекательности, развитости инфраструктуры.</w:t>
            </w:r>
          </w:p>
          <w:p w:rsidR="001812D4" w:rsidRPr="000B5528" w:rsidRDefault="001812D4" w:rsidP="00BB5DF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55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Таким образом, для достижения цели необходимо увеличение темпов строительства жилья и качественное улучшение состояния жилищно-коммунальной инфраструктуры.</w:t>
            </w:r>
          </w:p>
          <w:p w:rsidR="001812D4" w:rsidRPr="000B5528" w:rsidRDefault="001812D4" w:rsidP="00BB5DF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55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Предоставление социальных выплат на приобретение жилья в рамках реализации мероприятий государственных программ (муниципальных программ) останется основной формой поддержки отдельных категорий граждан, которые нуждаются в улучшении жилищных условий, но не имеют возможности накопить средства на приобретение жилья на рыночных условиях.</w:t>
            </w:r>
          </w:p>
          <w:p w:rsidR="001812D4" w:rsidRPr="000B5528" w:rsidRDefault="001812D4" w:rsidP="00BB5DF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0B5528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политика в сфере поддержки массового жилищного строительства будет направлена на создание комфортной среды проживания и благоприятных условий жизнедеятельности человека путем развития всех видов жилищного строительства, отвечающих потребностям различных групп населения, включая многоэтажное и малоэтажное индустриальное домостроение, а также индивидуальное жилищное строительство.</w:t>
            </w:r>
          </w:p>
          <w:p w:rsidR="001812D4" w:rsidRPr="000B5528" w:rsidRDefault="001812D4" w:rsidP="00BB5DF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0B5528">
              <w:rPr>
                <w:rFonts w:ascii="Times New Roman" w:hAnsi="Times New Roman"/>
                <w:sz w:val="28"/>
                <w:szCs w:val="28"/>
                <w:lang w:eastAsia="ru-RU"/>
              </w:rPr>
              <w:t>Целями подпрограммы 1 являются:</w:t>
            </w:r>
          </w:p>
          <w:p w:rsidR="001812D4" w:rsidRDefault="001812D4" w:rsidP="00BB5DF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55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повышение доступности жилья для населения </w:t>
            </w:r>
            <w:proofErr w:type="spellStart"/>
            <w:r w:rsidRPr="000B5528">
              <w:rPr>
                <w:rFonts w:ascii="Times New Roman" w:hAnsi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0B55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Второй Лескен</w:t>
            </w:r>
            <w:r w:rsidRPr="000B55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528">
              <w:rPr>
                <w:rFonts w:ascii="Times New Roman" w:hAnsi="Times New Roman"/>
                <w:sz w:val="28"/>
                <w:szCs w:val="28"/>
                <w:lang w:eastAsia="ru-RU"/>
              </w:rPr>
              <w:t>Лескенского</w:t>
            </w:r>
            <w:proofErr w:type="spellEnd"/>
            <w:r w:rsidRPr="000B55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КБР, обеспечение комфортной среды обитания и жизнедеятельности;</w:t>
            </w:r>
          </w:p>
          <w:p w:rsidR="001812D4" w:rsidRDefault="001812D4" w:rsidP="00BB5DF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исполнение государственных обязательств по обеспечению жильем отдельных категорий граждан.</w:t>
            </w:r>
          </w:p>
          <w:p w:rsidR="001812D4" w:rsidRPr="000B5528" w:rsidRDefault="001812D4" w:rsidP="00BB5DF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Цели подпрограммы 1 соответствуют приоритетам государственной жилищной политики, определенным Концепцией долгосрочного социально-экономического развития Российской Федерации на период до 2020 года, а также целевым ориентирам, определенным Указом Президента Российской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Федерации от 7 мая 2012 года № 6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 «О мерах по обеспечению граждан Российской Федерации доступным комфортным жильем и повышению качества жилищно-коммунальных услуг»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Для достижения целей подпрограммы 1 необходимо решение следующих задач: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создание условий для развития социальной и инженерной инфраструктуры;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выполнение государственных обязательств по обеспечению жильем ветеранов и инвалидов Великой Отечественной войны, членов семей погибших (умерших) инвалидов, участников Великой Отечественной войны, ветеранов, инвалидов и семей, имеющих детей-инвалидов;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обеспечение жильем молодых семей, проживающих на территории </w:t>
            </w:r>
            <w:proofErr w:type="spellStart"/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Второй Лескен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Лескенского</w:t>
            </w:r>
            <w:proofErr w:type="spellEnd"/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КБР и признанных в установленном порядке нуждающимися в улучшении жилищных условий;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1 будет реализовываться в </w:t>
            </w:r>
            <w:proofErr w:type="gramStart"/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период  2019</w:t>
            </w:r>
            <w:proofErr w:type="gramEnd"/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-2024годы.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Основные результаты: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выполнение обязательств по обеспечению жильем категорий граждан, определенных законодательством;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обеспечение устойчивого и эффективного развития социальной и инженерной инфраструктуры;</w:t>
            </w:r>
          </w:p>
          <w:p w:rsidR="001812D4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обеспечение мер государственной поддержки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жильем установленных категорий граждан.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реализации 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</w:t>
            </w:r>
            <w:proofErr w:type="gramEnd"/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-2024годы</w:t>
            </w:r>
          </w:p>
          <w:p w:rsidR="001812D4" w:rsidRPr="001E1C05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Объем финансовых ресурсов, необходимых для реализации муниципальной программы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Общий объем финансирования подпрограммы 1 в годах составит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13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2013,0 тыс.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рублей, в том числе: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12D4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13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–331,00 тыс. рублей,                               </w:t>
            </w:r>
          </w:p>
          <w:p w:rsidR="001812D4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13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331,00 тыс. рублей,                                   </w:t>
            </w:r>
          </w:p>
          <w:p w:rsidR="001812D4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13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– 331,00 тыс. рублей,                              </w:t>
            </w:r>
          </w:p>
          <w:p w:rsidR="001812D4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13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340,00 тыс. рублей,                           </w:t>
            </w:r>
          </w:p>
          <w:p w:rsidR="001812D4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13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2023 год – 340,00 тыс. рублей,                                   </w:t>
            </w:r>
          </w:p>
          <w:p w:rsidR="001812D4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13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340,00 тыс. рублей,</w:t>
            </w:r>
          </w:p>
          <w:p w:rsidR="001812D4" w:rsidRPr="001E1C05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Ожидаемые результаты реализации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</w:t>
            </w:r>
            <w:r w:rsidRPr="001E1C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программы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лучшение жилищных условий и повышение уровня доступности жилья для населения, повышение уровня комфортности жилья</w:t>
            </w:r>
          </w:p>
          <w:p w:rsidR="001812D4" w:rsidRPr="001E1C05" w:rsidRDefault="001812D4" w:rsidP="00BB5DFB">
            <w:pPr>
              <w:spacing w:after="0" w:line="240" w:lineRule="auto"/>
              <w:ind w:right="2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812D4" w:rsidRPr="001E1C05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 А С П О Р Т</w:t>
            </w:r>
          </w:p>
          <w:p w:rsidR="001812D4" w:rsidRPr="001E1C05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подпрограммы 2 «Обеспечение качественными услугами ЖКХ</w:t>
            </w:r>
          </w:p>
          <w:p w:rsidR="001812D4" w:rsidRPr="001E1C05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населения в муниципальном образовании </w:t>
            </w:r>
            <w:r w:rsidRPr="001E1C0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1E1C0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с.п</w:t>
            </w:r>
            <w:proofErr w:type="spellEnd"/>
            <w:r w:rsidRPr="001E1C0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Второй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Лескен</w:t>
            </w:r>
            <w:r w:rsidRPr="001E1C0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 </w:t>
            </w:r>
            <w:proofErr w:type="spellStart"/>
            <w:r w:rsidRPr="001E1C0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Лескенского</w:t>
            </w:r>
            <w:proofErr w:type="spellEnd"/>
            <w:proofErr w:type="gramEnd"/>
            <w:r w:rsidRPr="001E1C0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муниципального района КБР»</w:t>
            </w:r>
          </w:p>
          <w:p w:rsidR="001812D4" w:rsidRPr="001E1C05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5"/>
              <w:gridCol w:w="5927"/>
            </w:tblGrid>
            <w:tr w:rsidR="001812D4" w:rsidRPr="001E1C05" w:rsidTr="00BB5DFB">
              <w:trPr>
                <w:trHeight w:val="31"/>
              </w:trPr>
              <w:tc>
                <w:tcPr>
                  <w:tcW w:w="308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2D4" w:rsidRPr="001E1C05" w:rsidRDefault="001812D4" w:rsidP="00BB5DFB">
                  <w:pPr>
                    <w:spacing w:before="340" w:after="408" w:line="31" w:lineRule="atLeast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подпрограммы</w:t>
                  </w:r>
                </w:p>
              </w:tc>
              <w:tc>
                <w:tcPr>
                  <w:tcW w:w="592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2D4" w:rsidRPr="001E1C05" w:rsidRDefault="001812D4" w:rsidP="00BB5DFB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Обеспечение качественными услугами ЖКХ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населения в муниципальном образовании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proofErr w:type="spellStart"/>
                  <w:r w:rsidRPr="001E1C05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с.п</w:t>
                  </w:r>
                  <w:proofErr w:type="spellEnd"/>
                  <w:r w:rsidRPr="001E1C05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Второй Лескен</w:t>
                  </w:r>
                  <w:r w:rsidRPr="001E1C05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,  </w:t>
                  </w:r>
                  <w:proofErr w:type="spellStart"/>
                  <w:r w:rsidRPr="001E1C05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Лескенского</w:t>
                  </w:r>
                  <w:proofErr w:type="spellEnd"/>
                  <w:r w:rsidRPr="001E1C05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муниципального района КБР»</w:t>
                  </w:r>
                </w:p>
              </w:tc>
            </w:tr>
            <w:tr w:rsidR="001812D4" w:rsidRPr="001E1C05" w:rsidTr="00BB5DFB">
              <w:trPr>
                <w:trHeight w:val="80"/>
              </w:trPr>
              <w:tc>
                <w:tcPr>
                  <w:tcW w:w="308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2D4" w:rsidRPr="001E1C05" w:rsidRDefault="001812D4" w:rsidP="00BB5DFB">
                  <w:pPr>
                    <w:spacing w:before="27" w:after="27" w:line="240" w:lineRule="auto"/>
                    <w:ind w:left="27" w:right="27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2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2D4" w:rsidRPr="001E1C05" w:rsidRDefault="001812D4" w:rsidP="00BB5DFB">
                  <w:pPr>
                    <w:spacing w:before="27" w:after="27" w:line="240" w:lineRule="auto"/>
                    <w:ind w:left="27" w:right="27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12D4" w:rsidRPr="001E1C05" w:rsidTr="00BB5DFB">
              <w:trPr>
                <w:trHeight w:val="808"/>
              </w:trPr>
              <w:tc>
                <w:tcPr>
                  <w:tcW w:w="308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2D4" w:rsidRPr="00722E35" w:rsidRDefault="001812D4" w:rsidP="00BB5D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22E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заказчик</w:t>
                  </w:r>
                </w:p>
                <w:p w:rsidR="001812D4" w:rsidRPr="001E1C05" w:rsidRDefault="001812D4" w:rsidP="00BB5DFB">
                  <w:pPr>
                    <w:pStyle w:val="a3"/>
                    <w:rPr>
                      <w:lang w:eastAsia="ru-RU"/>
                    </w:rPr>
                  </w:pPr>
                  <w:r w:rsidRPr="00722E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подпрограммы</w:t>
                  </w:r>
                </w:p>
              </w:tc>
              <w:tc>
                <w:tcPr>
                  <w:tcW w:w="592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2D4" w:rsidRPr="001E1C05" w:rsidRDefault="001812D4" w:rsidP="00BB5DFB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Местная а</w:t>
                  </w:r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дминистрация </w:t>
                  </w:r>
                  <w:proofErr w:type="spellStart"/>
                  <w:r w:rsidRPr="001E1C05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с.п</w:t>
                  </w:r>
                  <w:proofErr w:type="spellEnd"/>
                  <w:r w:rsidRPr="001E1C05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Второй Лескен</w:t>
                  </w:r>
                  <w:r w:rsidRPr="001E1C05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,  </w:t>
                  </w:r>
                  <w:proofErr w:type="spellStart"/>
                  <w:r w:rsidRPr="001E1C05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Лескенского</w:t>
                  </w:r>
                  <w:proofErr w:type="spellEnd"/>
                  <w:r w:rsidRPr="001E1C05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муниципального района КБР.</w:t>
                  </w:r>
                </w:p>
              </w:tc>
            </w:tr>
            <w:tr w:rsidR="001812D4" w:rsidRPr="001E1C05" w:rsidTr="00BB5DFB">
              <w:trPr>
                <w:trHeight w:val="91"/>
              </w:trPr>
              <w:tc>
                <w:tcPr>
                  <w:tcW w:w="308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2D4" w:rsidRPr="001E1C05" w:rsidRDefault="001812D4" w:rsidP="00BB5DFB">
                  <w:pPr>
                    <w:spacing w:before="340" w:after="408" w:line="91" w:lineRule="atLeast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Цели подпрограммы</w:t>
                  </w:r>
                </w:p>
              </w:tc>
              <w:tc>
                <w:tcPr>
                  <w:tcW w:w="592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2D4" w:rsidRPr="001E1C05" w:rsidRDefault="001812D4" w:rsidP="00BB5DFB">
                  <w:pPr>
                    <w:spacing w:before="340" w:after="408" w:line="91" w:lineRule="atLeast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повышение качества и надежности предоставления жилищно-коммунальных услуг, создание комфортной среды обитания и жизнедеятельности</w:t>
                  </w:r>
                </w:p>
              </w:tc>
            </w:tr>
            <w:tr w:rsidR="001812D4" w:rsidRPr="001E1C05" w:rsidTr="00BB5DFB">
              <w:trPr>
                <w:trHeight w:val="842"/>
              </w:trPr>
              <w:tc>
                <w:tcPr>
                  <w:tcW w:w="308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2D4" w:rsidRPr="001E1C05" w:rsidRDefault="001812D4" w:rsidP="00BB5DFB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Задачи подпрограммы</w:t>
                  </w:r>
                </w:p>
              </w:tc>
              <w:tc>
                <w:tcPr>
                  <w:tcW w:w="592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2D4" w:rsidRPr="00722E35" w:rsidRDefault="001812D4" w:rsidP="00BB5D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22E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- создание условий для увеличения объема капитального ремонта и модернизации жилищного фонда для повышения его комфортности и </w:t>
                  </w:r>
                  <w:proofErr w:type="spellStart"/>
                  <w:r w:rsidRPr="00722E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энергоэффективности</w:t>
                  </w:r>
                  <w:proofErr w:type="spellEnd"/>
                  <w:r w:rsidRPr="00722E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1812D4" w:rsidRPr="00722E35" w:rsidRDefault="001812D4" w:rsidP="00BB5D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22E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 создание системы эффективного управления в коммунальном секторе;</w:t>
                  </w:r>
                </w:p>
                <w:p w:rsidR="001812D4" w:rsidRPr="00722E35" w:rsidRDefault="001812D4" w:rsidP="00BB5D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22E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 повышение эффективности деятельности организаций жилищно-коммунального хозяйства и ресурсосбережение;</w:t>
                  </w:r>
                </w:p>
                <w:p w:rsidR="001812D4" w:rsidRPr="00722E35" w:rsidRDefault="001812D4" w:rsidP="00BB5D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22E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 создание безопасных условий эксплуатации объектов при предоставлении коммунальных услуг;</w:t>
                  </w:r>
                </w:p>
                <w:p w:rsidR="001812D4" w:rsidRPr="00722E35" w:rsidRDefault="001812D4" w:rsidP="00BB5D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22E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- обеспечение выполнения государственных функций в жилищно-коммунальном хозяйстве</w:t>
                  </w:r>
                </w:p>
              </w:tc>
            </w:tr>
            <w:tr w:rsidR="001812D4" w:rsidRPr="001E1C05" w:rsidTr="00BB5DFB">
              <w:trPr>
                <w:trHeight w:val="31"/>
              </w:trPr>
              <w:tc>
                <w:tcPr>
                  <w:tcW w:w="308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2D4" w:rsidRPr="00722E35" w:rsidRDefault="001812D4" w:rsidP="00BB5D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22E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Этапы и сроки</w:t>
                  </w:r>
                </w:p>
                <w:p w:rsidR="001812D4" w:rsidRPr="00722E35" w:rsidRDefault="001812D4" w:rsidP="00BB5D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22E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реализации</w:t>
                  </w:r>
                </w:p>
                <w:p w:rsidR="001812D4" w:rsidRPr="001E1C05" w:rsidRDefault="001812D4" w:rsidP="00BB5DFB">
                  <w:pPr>
                    <w:pStyle w:val="a3"/>
                    <w:rPr>
                      <w:lang w:eastAsia="ru-RU"/>
                    </w:rPr>
                  </w:pPr>
                  <w:r w:rsidRPr="00722E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подпрограммы</w:t>
                  </w:r>
                </w:p>
              </w:tc>
              <w:tc>
                <w:tcPr>
                  <w:tcW w:w="592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2D4" w:rsidRPr="001E1C05" w:rsidRDefault="001812D4" w:rsidP="00BB5DFB">
                  <w:pPr>
                    <w:spacing w:before="340" w:after="408" w:line="31" w:lineRule="atLeast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срок реализации:  2019 – 2024 г.</w:t>
                  </w:r>
                </w:p>
              </w:tc>
            </w:tr>
            <w:tr w:rsidR="001812D4" w:rsidRPr="001E1C05" w:rsidTr="00BB5DFB">
              <w:trPr>
                <w:trHeight w:val="31"/>
              </w:trPr>
              <w:tc>
                <w:tcPr>
                  <w:tcW w:w="308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2D4" w:rsidRPr="00722E35" w:rsidRDefault="001812D4" w:rsidP="00BB5D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22E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Объемы финансирования</w:t>
                  </w:r>
                </w:p>
                <w:p w:rsidR="001812D4" w:rsidRPr="00722E35" w:rsidRDefault="001812D4" w:rsidP="00BB5D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22E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подпрограммы</w:t>
                  </w:r>
                </w:p>
              </w:tc>
              <w:tc>
                <w:tcPr>
                  <w:tcW w:w="592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2D4" w:rsidRPr="00722E35" w:rsidRDefault="001812D4" w:rsidP="00BB5D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22E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общий объем финансирования подпрограммы составит 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784</w:t>
                  </w:r>
                  <w:r w:rsidRPr="00722E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тыс. рублей, в том числе</w:t>
                  </w:r>
                </w:p>
                <w:p w:rsidR="001812D4" w:rsidRDefault="001812D4" w:rsidP="00BB5D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22E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 годам реализации:</w:t>
                  </w:r>
                </w:p>
                <w:p w:rsidR="001812D4" w:rsidRPr="00841351" w:rsidRDefault="001812D4" w:rsidP="00BB5D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4135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2019 год – 124тыс.рублей;</w:t>
                  </w:r>
                </w:p>
                <w:p w:rsidR="001812D4" w:rsidRPr="00841351" w:rsidRDefault="001812D4" w:rsidP="00BB5D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4135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2020 год – 230тыс. рублей;</w:t>
                  </w:r>
                </w:p>
                <w:p w:rsidR="001812D4" w:rsidRPr="00841351" w:rsidRDefault="001812D4" w:rsidP="00BB5D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4135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2021 год – 230тыс. рублей;</w:t>
                  </w:r>
                </w:p>
                <w:p w:rsidR="001812D4" w:rsidRPr="00841351" w:rsidRDefault="001812D4" w:rsidP="00BB5D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4135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2022 год – 350тыс. рублей;</w:t>
                  </w:r>
                </w:p>
                <w:p w:rsidR="001812D4" w:rsidRPr="00841351" w:rsidRDefault="001812D4" w:rsidP="00BB5D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4135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2023 год –400 тыс. рублей;</w:t>
                  </w:r>
                </w:p>
                <w:p w:rsidR="001812D4" w:rsidRPr="00722E35" w:rsidRDefault="001812D4" w:rsidP="00BB5D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4135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2024 год – 450тыс. рублей.</w:t>
                  </w:r>
                </w:p>
              </w:tc>
            </w:tr>
            <w:tr w:rsidR="001812D4" w:rsidRPr="001E1C05" w:rsidTr="00BB5DFB">
              <w:trPr>
                <w:trHeight w:val="31"/>
              </w:trPr>
              <w:tc>
                <w:tcPr>
                  <w:tcW w:w="308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12D4" w:rsidRPr="00722E35" w:rsidRDefault="001812D4" w:rsidP="00BB5DF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22E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Ожидаемые результаты реализации</w:t>
                  </w:r>
                </w:p>
                <w:p w:rsidR="001812D4" w:rsidRPr="001E1C05" w:rsidRDefault="001812D4" w:rsidP="00BB5DFB">
                  <w:pPr>
                    <w:pStyle w:val="a3"/>
                    <w:rPr>
                      <w:lang w:eastAsia="ru-RU"/>
                    </w:rPr>
                  </w:pPr>
                  <w:r w:rsidRPr="00722E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подпрограммы</w:t>
                  </w:r>
                </w:p>
              </w:tc>
              <w:tc>
                <w:tcPr>
                  <w:tcW w:w="592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2D4" w:rsidRPr="001E1C05" w:rsidRDefault="001812D4" w:rsidP="00BB5DFB">
                  <w:pPr>
                    <w:spacing w:before="340" w:after="408" w:line="31" w:lineRule="atLeast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повышение удовлетворенности населения                          </w:t>
                  </w:r>
                  <w:proofErr w:type="spellStart"/>
                  <w:r w:rsidRPr="001E1C05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с.п</w:t>
                  </w:r>
                  <w:proofErr w:type="spellEnd"/>
                  <w:r w:rsidRPr="001E1C05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Второй Лескен</w:t>
                  </w:r>
                  <w:r w:rsidRPr="001E1C05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,  </w:t>
                  </w:r>
                  <w:proofErr w:type="spellStart"/>
                  <w:r w:rsidRPr="001E1C05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Лескенского</w:t>
                  </w:r>
                  <w:proofErr w:type="spellEnd"/>
                  <w:r w:rsidRPr="001E1C05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муниципального района КБР</w:t>
                  </w:r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уровнем жилищно-коммунального обслуживания</w:t>
                  </w:r>
                </w:p>
              </w:tc>
            </w:tr>
          </w:tbl>
          <w:p w:rsidR="001812D4" w:rsidRPr="001E1C05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812D4" w:rsidRPr="001E1C05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Характеристика текущего состояния в жилищн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ой и жилищно-коммунальной сфере</w:t>
            </w:r>
            <w:r w:rsidRPr="001E1C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основные проблемы и прогноз ее развития</w:t>
            </w:r>
          </w:p>
          <w:p w:rsidR="001812D4" w:rsidRPr="001E1C05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812D4" w:rsidRPr="001E1C05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Система теплоснабжения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1812D4" w:rsidRPr="001E1C05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Теплоснабжение  </w:t>
            </w:r>
            <w:proofErr w:type="spellStart"/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Второй Лескен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осуществляется в основном  </w:t>
            </w:r>
            <w:hyperlink r:id="rId27" w:tooltip="Децентрализация" w:history="1">
              <w:r w:rsidRPr="001E1C05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децентрализовано</w:t>
              </w:r>
            </w:hyperlink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индивидуальным газовым отоплением.</w:t>
            </w:r>
          </w:p>
          <w:p w:rsidR="001812D4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812D4" w:rsidRPr="001E1C05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Система водоснабжения:</w:t>
            </w:r>
          </w:p>
          <w:p w:rsidR="001812D4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Водоснабжение как отрасль играет огромную роль в обеспечении жизнедеятельности поселения и требует целенаправленной государственной политики по развитию надежного </w:t>
            </w:r>
            <w:hyperlink r:id="rId28" w:tooltip="Вода питьевая" w:history="1">
              <w:r w:rsidRPr="001E1C05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питьевого водоснабжения</w:t>
              </w:r>
            </w:hyperlink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812D4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E1C0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с.п</w:t>
            </w:r>
            <w:proofErr w:type="spellEnd"/>
            <w:r w:rsidRPr="001E1C0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Второй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Лескен</w:t>
            </w:r>
            <w:r w:rsidRPr="001E1C0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 </w:t>
            </w:r>
            <w:proofErr w:type="spellStart"/>
            <w:r w:rsidRPr="001E1C0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Лескенского</w:t>
            </w:r>
            <w:proofErr w:type="spellEnd"/>
            <w:proofErr w:type="gramEnd"/>
            <w:r w:rsidRPr="001E1C0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муниципального района КБР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существует централизованная система хозяйственно-питьевого водоснабжения, обеспечивающая нужды населения и частично для организаций всех форм собственности.</w:t>
            </w:r>
          </w:p>
          <w:p w:rsidR="001812D4" w:rsidRPr="001E1C05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Обслуживанием населения водой занимается Общество с ограниченной ответственностью 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РОДНИК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812D4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color w:val="C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812D4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45357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Утилизация твердых бытовых отходов</w:t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1812D4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12D4" w:rsidRPr="00945357" w:rsidRDefault="001812D4" w:rsidP="00BB5DF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- </w:t>
            </w:r>
            <w:r w:rsidRPr="009453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Сбор и вывоз твердых бытовых отходов осуществляются по новой системе, предусматривающей еженедельный вывоз с использованием контейнеров. Для этих целей необходимо приобрести и установить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  <w:r w:rsidRPr="009453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шт. контейнеров объемом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0,75</w:t>
            </w:r>
            <w:r w:rsidRPr="009453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м3. </w:t>
            </w:r>
          </w:p>
          <w:p w:rsidR="001812D4" w:rsidRPr="00945357" w:rsidRDefault="001812D4" w:rsidP="00BB5DF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3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Вывоз твердых бытовых отходов осуществляется ООО «ЭКОЛОГИСТИКА» </w:t>
            </w:r>
          </w:p>
          <w:p w:rsidR="001812D4" w:rsidRPr="00945357" w:rsidRDefault="001812D4" w:rsidP="00BB5DF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3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утвержденному графику.</w:t>
            </w:r>
          </w:p>
          <w:p w:rsidR="001812D4" w:rsidRPr="001E1C05" w:rsidRDefault="001812D4" w:rsidP="00BB5DFB">
            <w:pPr>
              <w:pBdr>
                <w:bottom w:val="single" w:sz="6" w:space="5" w:color="808080"/>
              </w:pBdr>
              <w:spacing w:before="272" w:after="0" w:line="240" w:lineRule="auto"/>
              <w:ind w:left="68" w:right="68"/>
              <w:textAlignment w:val="baseline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945357">
              <w:rPr>
                <w:rFonts w:ascii="Times New Roman" w:eastAsia="Times New Roman" w:hAnsi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Перспектива развития коммунальной инфраструктуры</w:t>
            </w:r>
            <w:r w:rsidRPr="001E1C05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.</w:t>
            </w:r>
          </w:p>
          <w:p w:rsidR="001812D4" w:rsidRPr="001E1C05" w:rsidRDefault="001812D4" w:rsidP="00BB5DFB">
            <w:pPr>
              <w:spacing w:after="0" w:line="240" w:lineRule="auto"/>
              <w:ind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12D4" w:rsidRPr="001E1C05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Система водоснабжения </w:t>
            </w:r>
            <w:proofErr w:type="spellStart"/>
            <w:r w:rsidRPr="001E1C0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с.п</w:t>
            </w:r>
            <w:proofErr w:type="spellEnd"/>
            <w:r w:rsidRPr="001E1C0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Второй Лескен</w:t>
            </w:r>
          </w:p>
          <w:p w:rsidR="001812D4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Для повышения качества питьевой воды необходимо обеспечить эффективную защиту источников водоснабжения. 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Для снижения удельного водопотребления в домах необходимо предусмотреть установку </w:t>
            </w:r>
            <w:proofErr w:type="spellStart"/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водосберегающей</w:t>
            </w:r>
            <w:proofErr w:type="spellEnd"/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арматуры,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установку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счетчика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водопотребления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жилых домах,  в зданиях и квартирах.  В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ведение платы за воду по фактическому потреблению.</w:t>
            </w:r>
          </w:p>
          <w:p w:rsidR="001812D4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Утилизация твердых бытовых отходов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целях улучшения санитарного состояния территории 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оселения в 2019 году предусмотрена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установка  50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шт. контейнеров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812D4" w:rsidRPr="001E1C05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Планируется создание условий сохранения и развития природного комплекса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Второй Лескен,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выполняющие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средообразующие</w:t>
            </w:r>
            <w:proofErr w:type="spellEnd"/>
            <w:proofErr w:type="gramEnd"/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природоохранные, рекреационные и оздоровительные функции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 Обеспечивающие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тем самым стабилизацию и улучшение состояния окружающей среды, </w:t>
            </w:r>
            <w:hyperlink r:id="rId29" w:tooltip="Безопасность окружающей среды" w:history="1">
              <w:r w:rsidRPr="004F7C51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экологическую безопасность</w:t>
              </w:r>
            </w:hyperlink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развития посел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ения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создание благоприятных условий для отдыха и оздоровления граждан.</w:t>
            </w:r>
          </w:p>
          <w:p w:rsidR="001812D4" w:rsidRPr="001E1C05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12D4" w:rsidRPr="001E1C05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Приоритеты и цели государственной политики в жилищной и жилищно-коммунальной сферах, задачи и показатели (индикаторы) достижения целей и задач, описание основных ожидаемых конечных результатов подпрограммы, сроков и контрольных этапов реализации подпрограммы 2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рамках данных приоритетов планируется обеспечить: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капитального ремонта многоквартирных домов, существенное повышение их энергетической эффективности, создание региональных систем капитального ремонта;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системы эффективного управления в коммунальном секторе;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безопасных условий эксплуатации объектов при предоставлении коммунальных услуг;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Целями подпрограммы 2 являются: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качества и надежности предоставления жилищно-коммунальных услуг;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комфортной среды обитания и жизнедеятельности.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достижения цели подпрограммы 2 необходимо решение следующих задач: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увеличения объема капитального ремонта и модернизации жилищного фонда для повышения его комфортности и </w:t>
            </w:r>
            <w:proofErr w:type="spellStart"/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системы эффективного управления в коммунальном секторе;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эффективности деятельности организаций жилищно-коммунального хозяйства и ресурсосбережение;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безопасных условий эксплуатации объектов при предоставлении коммунальных услуг;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выполнения государственных функций в жилищно-коммунальном хозяйстве области.</w:t>
            </w:r>
          </w:p>
          <w:p w:rsidR="001812D4" w:rsidRPr="001E1C05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Перечень показателей (индикаторов) подпрограммы 2</w:t>
            </w:r>
          </w:p>
          <w:tbl>
            <w:tblPr>
              <w:tblW w:w="0" w:type="auto"/>
              <w:tblInd w:w="2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9"/>
              <w:gridCol w:w="4961"/>
            </w:tblGrid>
            <w:tr w:rsidR="001812D4" w:rsidRPr="001E1C05" w:rsidTr="00BB5DFB">
              <w:tc>
                <w:tcPr>
                  <w:tcW w:w="42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812D4" w:rsidRPr="001E1C05" w:rsidRDefault="001812D4" w:rsidP="00BB5DFB">
                  <w:pPr>
                    <w:spacing w:after="0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E1C0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Задачи подпрограммы 2</w:t>
                  </w:r>
                </w:p>
              </w:tc>
              <w:tc>
                <w:tcPr>
                  <w:tcW w:w="49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812D4" w:rsidRPr="001E1C05" w:rsidRDefault="001812D4" w:rsidP="00BB5DFB">
                  <w:pPr>
                    <w:spacing w:after="0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E1C0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Показатели (индикаторы) подпрограммы 2</w:t>
                  </w:r>
                </w:p>
              </w:tc>
            </w:tr>
            <w:tr w:rsidR="001812D4" w:rsidRPr="001E1C05" w:rsidTr="00BB5DFB">
              <w:trPr>
                <w:trHeight w:val="1740"/>
              </w:trPr>
              <w:tc>
                <w:tcPr>
                  <w:tcW w:w="42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2D4" w:rsidRPr="001E1C05" w:rsidRDefault="001812D4" w:rsidP="00BB5DFB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Создание условий для увеличения объема капитального ремонта и модернизации жилищного фонда для повышения его комфортности и </w:t>
                  </w:r>
                  <w:proofErr w:type="spellStart"/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энергоэффективности</w:t>
                  </w:r>
                  <w:proofErr w:type="spellEnd"/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2D4" w:rsidRPr="001E1C05" w:rsidRDefault="001812D4" w:rsidP="00BB5DFB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доля капитально отремонтированных многоквартирных домов,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FD0A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100 %</w:t>
                  </w:r>
                </w:p>
              </w:tc>
            </w:tr>
            <w:tr w:rsidR="001812D4" w:rsidRPr="001E1C05" w:rsidTr="00BB5DFB">
              <w:trPr>
                <w:trHeight w:val="2880"/>
              </w:trPr>
              <w:tc>
                <w:tcPr>
                  <w:tcW w:w="42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2D4" w:rsidRPr="001E1C05" w:rsidRDefault="001812D4" w:rsidP="00BB5DFB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Создание системы эффективного управления в коммунальном секторе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2D4" w:rsidRPr="001E1C05" w:rsidRDefault="001812D4" w:rsidP="00BB5DFB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доля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FD0A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100%</w:t>
                  </w:r>
                </w:p>
              </w:tc>
            </w:tr>
            <w:tr w:rsidR="001812D4" w:rsidRPr="001E1C05" w:rsidTr="00BB5DFB">
              <w:trPr>
                <w:trHeight w:val="3454"/>
              </w:trPr>
              <w:tc>
                <w:tcPr>
                  <w:tcW w:w="42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2D4" w:rsidRPr="001E1C05" w:rsidRDefault="001812D4" w:rsidP="00BB5DFB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Повышение эффективности деятельности организаций жилищно-коммунального хозяйства и ресурсосбережение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2D4" w:rsidRPr="001E1C05" w:rsidRDefault="001812D4" w:rsidP="00BB5DFB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доля убыточных организаций жилищно-коммунального хозяйства,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D0A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0%</w:t>
                  </w:r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1812D4" w:rsidRPr="001E1C05" w:rsidRDefault="001812D4" w:rsidP="00BB5DFB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уровень возмещения населением затрат на предоставление жилищно-коммунальных услуг по установленным для населения тарифам,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D0A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0%</w:t>
                  </w:r>
                </w:p>
              </w:tc>
            </w:tr>
            <w:tr w:rsidR="001812D4" w:rsidRPr="001E1C05" w:rsidTr="00BB5DFB">
              <w:trPr>
                <w:trHeight w:val="900"/>
              </w:trPr>
              <w:tc>
                <w:tcPr>
                  <w:tcW w:w="42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2D4" w:rsidRPr="001E1C05" w:rsidRDefault="001812D4" w:rsidP="00BB5DFB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Создание безопасных условий эксплуатации объектов при предоставлении коммунальных услуг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2D4" w:rsidRPr="00FD0A14" w:rsidRDefault="001812D4" w:rsidP="00BB5DFB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доля приобретенных материально-товарных ценностей (МТЦ) для резерва материально-технических ресурсов в целях оперативного устранения неисправностей и аварий на объектах жилищно-коммунального хозяйства в общем объеме запланированных к приобретению </w:t>
                  </w:r>
                  <w:proofErr w:type="gramStart"/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МТЦ,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D0A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  <w:proofErr w:type="gramEnd"/>
                  <w:r w:rsidRPr="00FD0A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%;</w:t>
                  </w:r>
                </w:p>
                <w:p w:rsidR="001812D4" w:rsidRPr="001E1C05" w:rsidRDefault="001812D4" w:rsidP="00BB5DFB">
                  <w:pPr>
                    <w:spacing w:after="0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12D4" w:rsidRPr="001E1C05" w:rsidTr="00BB5DFB">
              <w:trPr>
                <w:trHeight w:val="1498"/>
              </w:trPr>
              <w:tc>
                <w:tcPr>
                  <w:tcW w:w="42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2D4" w:rsidRPr="001E1C05" w:rsidRDefault="001812D4" w:rsidP="00BB5DFB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Обеспечение выполнения государственных функций в жилищно-коммунальном хозяйстве области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2D4" w:rsidRPr="001E1C05" w:rsidRDefault="001812D4" w:rsidP="00BB5DFB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E1C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все вышеуказанные показатели</w:t>
                  </w:r>
                </w:p>
              </w:tc>
            </w:tr>
          </w:tbl>
          <w:p w:rsidR="001812D4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должна привести к созданию комфортной среды обитания и жизнедеятельности для человека, обеспечению населения доступным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качественным жильем.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результате реа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лизации подпрограммы 2 к 2024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году должен сложиться качественно новый уровень состояния жилищно-коммунальной сферы, характеризуемый повышен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ием удовлетворенности населения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Второй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Лескен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уровнем</w:t>
            </w:r>
            <w:proofErr w:type="gramEnd"/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жилищно-коммунального обслуживания.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2 будет реализовываться в период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2019-2024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годы.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Основные результаты: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комфортных условий проживания населения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Второй Лескен,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Лескенского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КБР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а именно: приведение общего имущества собственников помещений в многоквартирных домах в технически исправное состояние; функционирование регионального фонда проведения капитального ремонта многоквартирных домов;</w:t>
            </w:r>
          </w:p>
          <w:p w:rsidR="001812D4" w:rsidRPr="00841351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56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снижение уровня износа коммунальной инфраструктуры до</w:t>
            </w:r>
            <w:r w:rsidRPr="00F36AA8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8413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30% в 2024 году;</w:t>
            </w:r>
          </w:p>
          <w:p w:rsidR="001812D4" w:rsidRPr="00841351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6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снижение доли убыточных организаций жилищно-коммунального хозяйства до</w:t>
            </w:r>
            <w:r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8413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  <w:proofErr w:type="gramStart"/>
            <w:r w:rsidRPr="008413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 в</w:t>
            </w:r>
            <w:proofErr w:type="gramEnd"/>
            <w:r w:rsidRPr="008413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2024году;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итогам реализации этапа подпрограммы 2 основные направления ее реализации будут уточнены с учетом результатов мониторинга их эффективности.</w:t>
            </w:r>
          </w:p>
          <w:p w:rsidR="001812D4" w:rsidRPr="001E1C05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Ш. Характеристика основных мероприятий подпрограммы 2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Задачи подпрограммы 2 будут решаться в рамках реализации следующих основных мероприятий: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принятия мер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предупреждению ситуаций, которые могут привести к нарушению функционирования систем жизнеобеспечения населения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Второй Лескен                      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сфере жилищно-коммунального хозяйства, а также оперативной ликвидации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их последствий.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выполнение требований Жилищного кодекса РФ в части создания и функционирования в области системы капитального ремонта многоквартирных домов, осуществление мероприятий по дальнейшему функционированию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созданного регионального оператора фонда капремонта, формированию его имущества.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комплекса мер, направленных на предоставление населению качественных жилищно-коммунальных услуг путем модернизации объектов коммунальной инфраструктуры.</w:t>
            </w:r>
          </w:p>
          <w:p w:rsidR="001812D4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812D4" w:rsidRPr="001E1C05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Объем финансовых ресурсов, необходимых для реализации муниципальной программы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Общий объем финансирования муниципаль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программы в годах составит                    </w:t>
            </w:r>
            <w:r w:rsidRPr="00FD0A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рублей, в том числе: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12D4" w:rsidRPr="00841351" w:rsidRDefault="001812D4" w:rsidP="00BB5DF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351">
              <w:rPr>
                <w:rFonts w:ascii="Times New Roman" w:hAnsi="Times New Roman"/>
                <w:sz w:val="28"/>
                <w:szCs w:val="28"/>
                <w:lang w:eastAsia="ru-RU"/>
              </w:rPr>
              <w:t>2019 год – 124тыс.рублей;</w:t>
            </w:r>
          </w:p>
          <w:p w:rsidR="001812D4" w:rsidRPr="00841351" w:rsidRDefault="001812D4" w:rsidP="00BB5DF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351">
              <w:rPr>
                <w:rFonts w:ascii="Times New Roman" w:hAnsi="Times New Roman"/>
                <w:sz w:val="28"/>
                <w:szCs w:val="28"/>
                <w:lang w:eastAsia="ru-RU"/>
              </w:rPr>
              <w:t>2020 год – 230тыс. рублей;</w:t>
            </w:r>
          </w:p>
          <w:p w:rsidR="001812D4" w:rsidRPr="00841351" w:rsidRDefault="001812D4" w:rsidP="00BB5DF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351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230тыс. рублей;</w:t>
            </w:r>
          </w:p>
          <w:p w:rsidR="001812D4" w:rsidRPr="00841351" w:rsidRDefault="001812D4" w:rsidP="00BB5DF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351">
              <w:rPr>
                <w:rFonts w:ascii="Times New Roman" w:hAnsi="Times New Roman"/>
                <w:sz w:val="28"/>
                <w:szCs w:val="28"/>
                <w:lang w:eastAsia="ru-RU"/>
              </w:rPr>
              <w:t>2022 год – 350тыс. рублей;</w:t>
            </w:r>
          </w:p>
          <w:p w:rsidR="001812D4" w:rsidRPr="00841351" w:rsidRDefault="001812D4" w:rsidP="00BB5DF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351">
              <w:rPr>
                <w:rFonts w:ascii="Times New Roman" w:hAnsi="Times New Roman"/>
                <w:sz w:val="28"/>
                <w:szCs w:val="28"/>
                <w:lang w:eastAsia="ru-RU"/>
              </w:rPr>
              <w:t>2023 год –400 тыс. рублей;</w:t>
            </w:r>
          </w:p>
          <w:p w:rsidR="001812D4" w:rsidRPr="001E1C05" w:rsidRDefault="001812D4" w:rsidP="00BB5DFB">
            <w:pPr>
              <w:pBdr>
                <w:bottom w:val="single" w:sz="6" w:space="5" w:color="808080"/>
              </w:pBdr>
              <w:spacing w:before="272" w:after="0" w:line="240" w:lineRule="auto"/>
              <w:ind w:left="68" w:right="68"/>
              <w:textAlignment w:val="baseline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841351">
              <w:rPr>
                <w:rFonts w:ascii="Times New Roman" w:hAnsi="Times New Roman"/>
                <w:sz w:val="28"/>
                <w:szCs w:val="28"/>
                <w:lang w:eastAsia="ru-RU"/>
              </w:rPr>
              <w:t>2024 год – 450тыс. рублей.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E1C05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Ожидаемые результаты реализации Подпрограммы 2</w:t>
            </w:r>
            <w:r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: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удовлетворенности населения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Второй Лескен,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Лескенского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КБР,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уровнем</w:t>
            </w:r>
            <w:proofErr w:type="gramEnd"/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жилищно-коммунального обслуживания.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Модернизация и обновление коммунальной инфраструктуры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Второй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Лескен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Лескенского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КБР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снижение эксплуатационных затрат, устранение причин возникновения аварийных ситуаций, угрожающих жизнедеятельности человека, улучшение экологического состояния окружающей среды.</w:t>
            </w:r>
          </w:p>
          <w:p w:rsidR="001812D4" w:rsidRPr="00175623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623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Развитие системы водоснабжения</w:t>
            </w: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:</w:t>
            </w:r>
            <w:r w:rsidRPr="00175623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надежнос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 водоснабжения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ние экологической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безопасности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посел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ения</w:t>
            </w:r>
            <w:proofErr w:type="gramEnd"/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соответствие параметров качества питьевой воды, установленным нормативам СанПиН – 100 %,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снижение уровня потерь воды,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сокращение эксплуатационных расходов на единицу продукции,</w:t>
            </w:r>
          </w:p>
          <w:p w:rsidR="001812D4" w:rsidRPr="00175623" w:rsidRDefault="001812D4" w:rsidP="00BB5DFB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623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Утилизация твердых бытовых отходов</w:t>
            </w: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: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улучшение санитарного состояния территории муниципального образования,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стабилизация и последующее уменьшение образования бытовых и промышленных отходов 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территории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Второй Лескен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улучшение экологического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состояния сельского поселения Второй Лескен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надлежащего сбора отходов.</w:t>
            </w:r>
          </w:p>
          <w:p w:rsidR="001812D4" w:rsidRPr="001E1C05" w:rsidRDefault="001812D4" w:rsidP="00BB5DFB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системы коммунальной инфраструктуры позволит обеспечить создание благоприятной среды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сельском 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ении Второй Лескен</w:t>
            </w:r>
            <w:r w:rsidRPr="001E1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1812D4" w:rsidRPr="005A4F6D" w:rsidRDefault="001812D4" w:rsidP="001812D4">
      <w:pPr>
        <w:rPr>
          <w:rFonts w:ascii="Times New Roman" w:hAnsi="Times New Roman"/>
          <w:color w:val="C00000"/>
          <w:sz w:val="28"/>
          <w:szCs w:val="28"/>
        </w:rPr>
      </w:pPr>
    </w:p>
    <w:p w:rsidR="00CB2899" w:rsidRDefault="00CB2899"/>
    <w:sectPr w:rsidR="00CB2899" w:rsidSect="00D5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D4"/>
    <w:rsid w:val="001812D4"/>
    <w:rsid w:val="00630ACE"/>
    <w:rsid w:val="00835495"/>
    <w:rsid w:val="00C43A88"/>
    <w:rsid w:val="00C5038E"/>
    <w:rsid w:val="00CB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AE155A0"/>
  <w15:chartTrackingRefBased/>
  <w15:docId w15:val="{4B75C349-965E-4B7D-AE28-9120CE8A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2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2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hilishno_kommunalmznie_hozyajstva/" TargetMode="External"/><Relationship Id="rId13" Type="http://schemas.openxmlformats.org/officeDocument/2006/relationships/hyperlink" Target="https://pandia.ru/text/category/kapitalmznij_remont/" TargetMode="External"/><Relationship Id="rId18" Type="http://schemas.openxmlformats.org/officeDocument/2006/relationships/hyperlink" Target="https://pandia.ru/text/category/sotcialmznie_viplati/" TargetMode="External"/><Relationship Id="rId26" Type="http://schemas.openxmlformats.org/officeDocument/2006/relationships/hyperlink" Target="https://pandia.ru/text/category/generalmznie_plan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andia.ru/text/category/veteran/" TargetMode="External"/><Relationship Id="rId7" Type="http://schemas.openxmlformats.org/officeDocument/2006/relationships/hyperlink" Target="https://pandia.ru/text/category/kommunalmznie_uslugi/" TargetMode="External"/><Relationship Id="rId12" Type="http://schemas.openxmlformats.org/officeDocument/2006/relationships/hyperlink" Target="https://pandia.ru/text/category/zemelmznie_uchastki/" TargetMode="External"/><Relationship Id="rId17" Type="http://schemas.openxmlformats.org/officeDocument/2006/relationships/hyperlink" Target="https://pandia.ru/text/category/vodosnabzhenie_i_kanalizatciya/" TargetMode="External"/><Relationship Id="rId25" Type="http://schemas.openxmlformats.org/officeDocument/2006/relationships/hyperlink" Target="https://pandia.ru/text/category/zemlepolmzzovani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andia.ru/text/category/zhilishnoe_hozyajstvo/" TargetMode="External"/><Relationship Id="rId20" Type="http://schemas.openxmlformats.org/officeDocument/2006/relationships/hyperlink" Target="https://pandia.ru/text/category/zashita_sotcialmznaya/" TargetMode="External"/><Relationship Id="rId29" Type="http://schemas.openxmlformats.org/officeDocument/2006/relationships/hyperlink" Target="https://pandia.ru/text/category/bezopasnostmz_okruzhayushej_sredi/" TargetMode="External"/><Relationship Id="rId1" Type="http://schemas.openxmlformats.org/officeDocument/2006/relationships/styles" Target="styles.xml"/><Relationship Id="rId6" Type="http://schemas.openxmlformats.org/officeDocument/2006/relationships/hyperlink" Target="https://e.mail.ru/compose?To=2%2dlesken@kbr.ru" TargetMode="External"/><Relationship Id="rId11" Type="http://schemas.openxmlformats.org/officeDocument/2006/relationships/hyperlink" Target="https://pandia.ru/text/category/territorialmznoe_planirovanie/" TargetMode="External"/><Relationship Id="rId24" Type="http://schemas.openxmlformats.org/officeDocument/2006/relationships/hyperlink" Target="https://pandia.ru/text/category/resheniya_na_stroitelmzstvo/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s://pandia.ru/text/category/stroitelmzstvo_zhilmzya/" TargetMode="External"/><Relationship Id="rId23" Type="http://schemas.openxmlformats.org/officeDocument/2006/relationships/hyperlink" Target="https://pandia.ru/text/category/proektnaya_dokumentatciya/" TargetMode="External"/><Relationship Id="rId28" Type="http://schemas.openxmlformats.org/officeDocument/2006/relationships/hyperlink" Target="https://pandia.ru/text/category/voda_pitmzevaya/" TargetMode="External"/><Relationship Id="rId10" Type="http://schemas.openxmlformats.org/officeDocument/2006/relationships/hyperlink" Target="https://pandia.ru/text/category/zhilishnoe_hozyajstvo/" TargetMode="External"/><Relationship Id="rId19" Type="http://schemas.openxmlformats.org/officeDocument/2006/relationships/hyperlink" Target="https://pandia.ru/text/category/byudzhet_mestnij/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pandia.ru/text/category/obespechenie_zhilmzem/" TargetMode="External"/><Relationship Id="rId14" Type="http://schemas.openxmlformats.org/officeDocument/2006/relationships/hyperlink" Target="https://pandia.ru/text/category/mnogokvartirnie_doma/" TargetMode="External"/><Relationship Id="rId22" Type="http://schemas.openxmlformats.org/officeDocument/2006/relationships/hyperlink" Target="https://pandia.ru/text/category/programmi_razvitiya/" TargetMode="External"/><Relationship Id="rId27" Type="http://schemas.openxmlformats.org/officeDocument/2006/relationships/hyperlink" Target="https://pandia.ru/text/category/detcentralizatciy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5346</Words>
  <Characters>30478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</dc:creator>
  <cp:keywords/>
  <dc:description/>
  <cp:lastModifiedBy>Ахмед</cp:lastModifiedBy>
  <cp:revision>8</cp:revision>
  <dcterms:created xsi:type="dcterms:W3CDTF">2019-04-24T14:38:00Z</dcterms:created>
  <dcterms:modified xsi:type="dcterms:W3CDTF">2019-07-05T12:09:00Z</dcterms:modified>
</cp:coreProperties>
</file>